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26CF0" w14:textId="2246562C" w:rsidR="002B37C2" w:rsidRPr="00A665C7" w:rsidRDefault="00A665C7" w:rsidP="00A665C7">
      <w:pPr>
        <w:rPr>
          <w:rFonts w:ascii="Arial" w:hAnsi="Arial" w:cs="Arial"/>
          <w:sz w:val="18"/>
          <w:szCs w:val="18"/>
          <w:u w:val="single"/>
        </w:rPr>
      </w:pPr>
      <w:r w:rsidRPr="00A665C7">
        <w:rPr>
          <w:rFonts w:ascii="Arial" w:hAnsi="Arial" w:cs="Arial"/>
          <w:noProof/>
          <w:sz w:val="18"/>
          <w:szCs w:val="18"/>
          <w:lang w:val="en-GB" w:eastAsia="en-GB"/>
        </w:rPr>
        <w:drawing>
          <wp:inline distT="0" distB="0" distL="0" distR="0" wp14:anchorId="7F649B37" wp14:editId="5D454C6D">
            <wp:extent cx="943613" cy="9429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ed_v3_RGB.png"/>
                    <pic:cNvPicPr/>
                  </pic:nvPicPr>
                  <pic:blipFill>
                    <a:blip r:embed="rId8">
                      <a:extLst>
                        <a:ext uri="{28A0092B-C50C-407E-A947-70E740481C1C}">
                          <a14:useLocalDpi xmlns:a14="http://schemas.microsoft.com/office/drawing/2010/main" val="0"/>
                        </a:ext>
                      </a:extLst>
                    </a:blip>
                    <a:stretch>
                      <a:fillRect/>
                    </a:stretch>
                  </pic:blipFill>
                  <pic:spPr>
                    <a:xfrm>
                      <a:off x="0" y="0"/>
                      <a:ext cx="950364" cy="949721"/>
                    </a:xfrm>
                    <a:prstGeom prst="rect">
                      <a:avLst/>
                    </a:prstGeom>
                  </pic:spPr>
                </pic:pic>
              </a:graphicData>
            </a:graphic>
          </wp:inline>
        </w:drawing>
      </w:r>
    </w:p>
    <w:p w14:paraId="5F99EBA5" w14:textId="77777777" w:rsidR="002B37C2" w:rsidRPr="00A665C7" w:rsidRDefault="002B37C2">
      <w:pPr>
        <w:rPr>
          <w:rFonts w:ascii="Arial" w:hAnsi="Arial" w:cs="Arial"/>
          <w:sz w:val="18"/>
          <w:szCs w:val="18"/>
        </w:rPr>
      </w:pPr>
    </w:p>
    <w:p w14:paraId="55C34C42" w14:textId="77777777" w:rsidR="00F62BC9" w:rsidRPr="00A665C7" w:rsidRDefault="00F62BC9" w:rsidP="00F62BC9">
      <w:pPr>
        <w:ind w:left="142" w:right="-313"/>
        <w:rPr>
          <w:rFonts w:ascii="Arial" w:hAnsi="Arial" w:cs="Arial"/>
          <w:b/>
          <w:sz w:val="18"/>
          <w:szCs w:val="18"/>
        </w:rPr>
      </w:pPr>
    </w:p>
    <w:p w14:paraId="309CB121" w14:textId="2DFE3708" w:rsidR="00F62BC9" w:rsidRPr="00A665C7" w:rsidRDefault="00F62BC9" w:rsidP="00F62BC9">
      <w:pPr>
        <w:ind w:left="142" w:right="-313"/>
        <w:rPr>
          <w:rFonts w:ascii="Arial" w:hAnsi="Arial" w:cs="Arial"/>
          <w:b/>
          <w:sz w:val="18"/>
          <w:szCs w:val="18"/>
        </w:rPr>
      </w:pPr>
      <w:r w:rsidRPr="00A665C7">
        <w:rPr>
          <w:rFonts w:ascii="Arial" w:hAnsi="Arial" w:cs="Arial"/>
          <w:b/>
          <w:sz w:val="18"/>
          <w:szCs w:val="18"/>
        </w:rPr>
        <w:t>Friskis &amp; Svettis London AGM 201</w:t>
      </w:r>
      <w:r w:rsidR="00A665C7">
        <w:rPr>
          <w:rFonts w:ascii="Arial" w:hAnsi="Arial" w:cs="Arial"/>
          <w:b/>
          <w:sz w:val="18"/>
          <w:szCs w:val="18"/>
        </w:rPr>
        <w:t>9</w:t>
      </w:r>
    </w:p>
    <w:p w14:paraId="064400A1" w14:textId="754702C0" w:rsidR="00F62BC9" w:rsidRPr="00A665C7" w:rsidRDefault="003E6ABD" w:rsidP="00F62BC9">
      <w:pPr>
        <w:ind w:left="142" w:right="-313"/>
        <w:rPr>
          <w:rFonts w:ascii="Arial" w:hAnsi="Arial" w:cs="Arial"/>
          <w:b/>
          <w:sz w:val="18"/>
          <w:szCs w:val="18"/>
        </w:rPr>
      </w:pPr>
      <w:r w:rsidRPr="00A665C7">
        <w:rPr>
          <w:rFonts w:ascii="Arial" w:hAnsi="Arial" w:cs="Arial"/>
          <w:b/>
          <w:sz w:val="18"/>
          <w:szCs w:val="18"/>
        </w:rPr>
        <w:t>Date: Satur</w:t>
      </w:r>
      <w:r w:rsidR="00F62BC9" w:rsidRPr="00A665C7">
        <w:rPr>
          <w:rFonts w:ascii="Arial" w:hAnsi="Arial" w:cs="Arial"/>
          <w:b/>
          <w:sz w:val="18"/>
          <w:szCs w:val="18"/>
        </w:rPr>
        <w:t xml:space="preserve">day </w:t>
      </w:r>
      <w:r w:rsidR="00A665C7">
        <w:rPr>
          <w:rFonts w:ascii="Arial" w:hAnsi="Arial" w:cs="Arial"/>
          <w:b/>
          <w:sz w:val="18"/>
          <w:szCs w:val="18"/>
        </w:rPr>
        <w:t>6</w:t>
      </w:r>
      <w:r w:rsidR="00F62BC9" w:rsidRPr="00A665C7">
        <w:rPr>
          <w:rFonts w:ascii="Arial" w:hAnsi="Arial" w:cs="Arial"/>
          <w:b/>
          <w:sz w:val="18"/>
          <w:szCs w:val="18"/>
        </w:rPr>
        <w:t>th April 201</w:t>
      </w:r>
      <w:r w:rsidR="00A665C7">
        <w:rPr>
          <w:rFonts w:ascii="Arial" w:hAnsi="Arial" w:cs="Arial"/>
          <w:b/>
          <w:sz w:val="18"/>
          <w:szCs w:val="18"/>
        </w:rPr>
        <w:t>9</w:t>
      </w:r>
    </w:p>
    <w:p w14:paraId="79D8D875" w14:textId="50A6148F" w:rsidR="00F62BC9" w:rsidRPr="00A665C7" w:rsidRDefault="00A861D5" w:rsidP="00F62BC9">
      <w:pPr>
        <w:ind w:left="142" w:right="-313"/>
        <w:rPr>
          <w:rFonts w:ascii="Arial" w:hAnsi="Arial" w:cs="Arial"/>
          <w:b/>
          <w:sz w:val="18"/>
          <w:szCs w:val="18"/>
        </w:rPr>
      </w:pPr>
      <w:r w:rsidRPr="00A665C7">
        <w:rPr>
          <w:rFonts w:ascii="Arial" w:hAnsi="Arial" w:cs="Arial"/>
          <w:b/>
          <w:sz w:val="18"/>
          <w:szCs w:val="18"/>
        </w:rPr>
        <w:t>Time: 1</w:t>
      </w:r>
      <w:r w:rsidR="00A665C7">
        <w:rPr>
          <w:rFonts w:ascii="Arial" w:hAnsi="Arial" w:cs="Arial"/>
          <w:b/>
          <w:sz w:val="18"/>
          <w:szCs w:val="18"/>
        </w:rPr>
        <w:t>2.45pm</w:t>
      </w:r>
    </w:p>
    <w:p w14:paraId="0EF4F4A5" w14:textId="6A2D55DE" w:rsidR="00F62BC9" w:rsidRPr="00A665C7" w:rsidRDefault="00F62BC9" w:rsidP="00F62BC9">
      <w:pPr>
        <w:ind w:left="142" w:right="-313"/>
        <w:rPr>
          <w:rFonts w:ascii="Arial" w:hAnsi="Arial" w:cs="Arial"/>
          <w:b/>
          <w:sz w:val="18"/>
          <w:szCs w:val="18"/>
        </w:rPr>
      </w:pPr>
      <w:r w:rsidRPr="00A665C7">
        <w:rPr>
          <w:rFonts w:ascii="Arial" w:hAnsi="Arial" w:cs="Arial"/>
          <w:b/>
          <w:sz w:val="18"/>
          <w:szCs w:val="18"/>
        </w:rPr>
        <w:t xml:space="preserve">Venue: </w:t>
      </w:r>
      <w:r w:rsidR="00A665C7">
        <w:rPr>
          <w:rFonts w:ascii="Arial" w:hAnsi="Arial" w:cs="Arial"/>
          <w:b/>
          <w:sz w:val="18"/>
          <w:szCs w:val="18"/>
        </w:rPr>
        <w:t>The Royal Oak</w:t>
      </w:r>
      <w:r w:rsidR="00A86516" w:rsidRPr="00A665C7">
        <w:rPr>
          <w:rFonts w:ascii="Arial" w:hAnsi="Arial" w:cs="Arial"/>
          <w:b/>
          <w:sz w:val="18"/>
          <w:szCs w:val="18"/>
        </w:rPr>
        <w:t xml:space="preserve">, </w:t>
      </w:r>
      <w:r w:rsidR="00A665C7">
        <w:rPr>
          <w:rFonts w:ascii="Arial" w:hAnsi="Arial" w:cs="Arial"/>
          <w:b/>
          <w:sz w:val="18"/>
          <w:szCs w:val="18"/>
        </w:rPr>
        <w:t xml:space="preserve">74-76 York </w:t>
      </w:r>
      <w:r w:rsidR="0064296F">
        <w:rPr>
          <w:rFonts w:ascii="Arial" w:hAnsi="Arial" w:cs="Arial"/>
          <w:b/>
          <w:sz w:val="18"/>
          <w:szCs w:val="18"/>
        </w:rPr>
        <w:t>Street</w:t>
      </w:r>
      <w:r w:rsidR="00A665C7">
        <w:rPr>
          <w:rFonts w:ascii="Arial" w:hAnsi="Arial" w:cs="Arial"/>
          <w:b/>
          <w:sz w:val="18"/>
          <w:szCs w:val="18"/>
        </w:rPr>
        <w:t>, London, W1H 1QN</w:t>
      </w:r>
    </w:p>
    <w:p w14:paraId="665A2665" w14:textId="77777777" w:rsidR="00F62BC9" w:rsidRDefault="00F62BC9" w:rsidP="00F62BC9">
      <w:pPr>
        <w:ind w:left="142" w:right="-313"/>
        <w:rPr>
          <w:rFonts w:ascii="Arial" w:hAnsi="Arial" w:cs="Arial"/>
          <w:b/>
          <w:sz w:val="18"/>
          <w:szCs w:val="18"/>
        </w:rPr>
      </w:pPr>
    </w:p>
    <w:p w14:paraId="3E6FFE20" w14:textId="77777777" w:rsidR="00A665C7" w:rsidRPr="00A665C7" w:rsidRDefault="00A665C7" w:rsidP="00F62BC9">
      <w:pPr>
        <w:ind w:left="142" w:right="-313"/>
        <w:rPr>
          <w:rFonts w:ascii="Arial" w:hAnsi="Arial" w:cs="Arial"/>
          <w:b/>
          <w:sz w:val="18"/>
          <w:szCs w:val="18"/>
        </w:rPr>
      </w:pPr>
    </w:p>
    <w:p w14:paraId="2B7FE355" w14:textId="6E1F0D02" w:rsidR="00F62BC9" w:rsidRPr="00A665C7" w:rsidRDefault="00F62BC9" w:rsidP="00F62BC9">
      <w:pPr>
        <w:ind w:left="142" w:right="-313"/>
        <w:rPr>
          <w:rFonts w:ascii="Arial" w:hAnsi="Arial" w:cs="Arial"/>
          <w:b/>
          <w:szCs w:val="24"/>
        </w:rPr>
      </w:pPr>
      <w:r w:rsidRPr="00A665C7">
        <w:rPr>
          <w:rFonts w:ascii="Arial" w:hAnsi="Arial" w:cs="Arial"/>
          <w:b/>
          <w:szCs w:val="24"/>
        </w:rPr>
        <w:t>Minutes of the AG</w:t>
      </w:r>
      <w:r w:rsidR="003E6ABD" w:rsidRPr="00A665C7">
        <w:rPr>
          <w:rFonts w:ascii="Arial" w:hAnsi="Arial" w:cs="Arial"/>
          <w:b/>
          <w:szCs w:val="24"/>
        </w:rPr>
        <w:t xml:space="preserve">M for the financial year </w:t>
      </w:r>
      <w:r w:rsidRPr="00A665C7">
        <w:rPr>
          <w:rFonts w:ascii="Arial" w:hAnsi="Arial" w:cs="Arial"/>
          <w:b/>
          <w:szCs w:val="24"/>
        </w:rPr>
        <w:t>201</w:t>
      </w:r>
      <w:r w:rsidR="00A665C7" w:rsidRPr="00A665C7">
        <w:rPr>
          <w:rFonts w:ascii="Arial" w:hAnsi="Arial" w:cs="Arial"/>
          <w:b/>
          <w:szCs w:val="24"/>
        </w:rPr>
        <w:t>8</w:t>
      </w:r>
    </w:p>
    <w:p w14:paraId="64410A45" w14:textId="77777777" w:rsidR="00F62BC9" w:rsidRPr="00A665C7" w:rsidRDefault="00F62BC9" w:rsidP="00F62BC9">
      <w:pPr>
        <w:ind w:left="142" w:right="-313"/>
        <w:rPr>
          <w:rFonts w:ascii="Arial" w:hAnsi="Arial" w:cs="Arial"/>
          <w:b/>
          <w:sz w:val="18"/>
          <w:szCs w:val="18"/>
        </w:rPr>
      </w:pPr>
    </w:p>
    <w:p w14:paraId="2E33E377" w14:textId="77777777" w:rsidR="00F62BC9" w:rsidRPr="00A665C7" w:rsidRDefault="00F62BC9" w:rsidP="00F62BC9">
      <w:pPr>
        <w:ind w:left="142" w:right="-313"/>
        <w:rPr>
          <w:rFonts w:ascii="Arial" w:hAnsi="Arial" w:cs="Arial"/>
          <w:b/>
          <w:sz w:val="18"/>
          <w:szCs w:val="18"/>
        </w:rPr>
      </w:pPr>
      <w:r w:rsidRPr="00A665C7">
        <w:rPr>
          <w:rFonts w:ascii="Arial" w:hAnsi="Arial" w:cs="Arial"/>
          <w:b/>
          <w:sz w:val="18"/>
          <w:szCs w:val="18"/>
        </w:rPr>
        <w:t>1. Opening of the Annual General Meeting</w:t>
      </w:r>
    </w:p>
    <w:p w14:paraId="17AA2360" w14:textId="1DCA45D8" w:rsidR="00F62BC9" w:rsidRPr="00A665C7" w:rsidRDefault="00A665C7" w:rsidP="00F62BC9">
      <w:pPr>
        <w:ind w:left="142" w:right="-313"/>
        <w:rPr>
          <w:rFonts w:ascii="Arial" w:hAnsi="Arial" w:cs="Arial"/>
          <w:sz w:val="18"/>
          <w:szCs w:val="18"/>
        </w:rPr>
      </w:pPr>
      <w:r>
        <w:rPr>
          <w:rFonts w:ascii="Arial" w:hAnsi="Arial" w:cs="Arial"/>
          <w:sz w:val="18"/>
          <w:szCs w:val="18"/>
        </w:rPr>
        <w:t>Chairman Hugh Governey</w:t>
      </w:r>
      <w:r w:rsidR="00F62BC9" w:rsidRPr="00A665C7">
        <w:rPr>
          <w:rFonts w:ascii="Arial" w:hAnsi="Arial" w:cs="Arial"/>
          <w:sz w:val="18"/>
          <w:szCs w:val="18"/>
        </w:rPr>
        <w:t xml:space="preserve"> opens the AGM</w:t>
      </w:r>
      <w:r>
        <w:rPr>
          <w:rFonts w:ascii="Arial" w:hAnsi="Arial" w:cs="Arial"/>
          <w:sz w:val="18"/>
          <w:szCs w:val="18"/>
        </w:rPr>
        <w:t xml:space="preserve">. </w:t>
      </w:r>
    </w:p>
    <w:p w14:paraId="064CCE3E" w14:textId="77777777" w:rsidR="00A861D5" w:rsidRPr="00A665C7" w:rsidRDefault="00A861D5" w:rsidP="00F62BC9">
      <w:pPr>
        <w:ind w:left="142" w:right="-313"/>
        <w:rPr>
          <w:rFonts w:ascii="Arial" w:hAnsi="Arial" w:cs="Arial"/>
          <w:sz w:val="18"/>
          <w:szCs w:val="18"/>
        </w:rPr>
      </w:pPr>
    </w:p>
    <w:p w14:paraId="751BD6DD" w14:textId="77777777" w:rsidR="00F62BC9" w:rsidRPr="00A665C7" w:rsidRDefault="00F62BC9" w:rsidP="00F62BC9">
      <w:pPr>
        <w:ind w:left="142" w:right="-313"/>
        <w:rPr>
          <w:rFonts w:ascii="Arial" w:hAnsi="Arial" w:cs="Arial"/>
          <w:b/>
          <w:sz w:val="18"/>
          <w:szCs w:val="18"/>
        </w:rPr>
      </w:pPr>
      <w:r w:rsidRPr="00A665C7">
        <w:rPr>
          <w:rFonts w:ascii="Arial" w:hAnsi="Arial" w:cs="Arial"/>
          <w:b/>
          <w:sz w:val="18"/>
          <w:szCs w:val="18"/>
        </w:rPr>
        <w:t>2. Election of Chairman and Secretary of the AGM</w:t>
      </w:r>
    </w:p>
    <w:p w14:paraId="480ED6F1" w14:textId="733865AC" w:rsidR="00F62BC9" w:rsidRPr="00A665C7" w:rsidRDefault="00A665C7" w:rsidP="00F62BC9">
      <w:pPr>
        <w:ind w:left="142" w:right="-313"/>
        <w:rPr>
          <w:rFonts w:ascii="Arial" w:hAnsi="Arial" w:cs="Arial"/>
          <w:sz w:val="18"/>
          <w:szCs w:val="18"/>
        </w:rPr>
      </w:pPr>
      <w:r>
        <w:rPr>
          <w:rFonts w:ascii="Arial" w:hAnsi="Arial" w:cs="Arial"/>
          <w:sz w:val="18"/>
          <w:szCs w:val="18"/>
        </w:rPr>
        <w:t>Hugh Governey</w:t>
      </w:r>
      <w:r w:rsidRPr="00A665C7">
        <w:rPr>
          <w:rFonts w:ascii="Arial" w:hAnsi="Arial" w:cs="Arial"/>
          <w:sz w:val="18"/>
          <w:szCs w:val="18"/>
        </w:rPr>
        <w:t xml:space="preserve"> </w:t>
      </w:r>
      <w:r w:rsidR="00A258B8" w:rsidRPr="00A665C7">
        <w:rPr>
          <w:rFonts w:ascii="Arial" w:hAnsi="Arial" w:cs="Arial"/>
          <w:sz w:val="18"/>
          <w:szCs w:val="18"/>
        </w:rPr>
        <w:t>is elected as Chai</w:t>
      </w:r>
      <w:r w:rsidR="0093185F">
        <w:rPr>
          <w:rFonts w:ascii="Arial" w:hAnsi="Arial" w:cs="Arial"/>
          <w:sz w:val="18"/>
          <w:szCs w:val="18"/>
        </w:rPr>
        <w:t>rman</w:t>
      </w:r>
      <w:r w:rsidR="004207FF" w:rsidRPr="00A665C7">
        <w:rPr>
          <w:rFonts w:ascii="Arial" w:hAnsi="Arial" w:cs="Arial"/>
          <w:sz w:val="18"/>
          <w:szCs w:val="18"/>
        </w:rPr>
        <w:t xml:space="preserve"> of the AGM</w:t>
      </w:r>
      <w:r w:rsidR="00D959BC" w:rsidRPr="00A665C7">
        <w:rPr>
          <w:rFonts w:ascii="Arial" w:hAnsi="Arial" w:cs="Arial"/>
          <w:sz w:val="18"/>
          <w:szCs w:val="18"/>
        </w:rPr>
        <w:t>.</w:t>
      </w:r>
    </w:p>
    <w:p w14:paraId="7C58C2B9" w14:textId="10DC21B7" w:rsidR="00F62BC9" w:rsidRPr="00A665C7" w:rsidRDefault="00A665C7" w:rsidP="00F62BC9">
      <w:pPr>
        <w:ind w:left="142" w:right="-313"/>
        <w:rPr>
          <w:rFonts w:ascii="Arial" w:hAnsi="Arial" w:cs="Arial"/>
          <w:sz w:val="18"/>
          <w:szCs w:val="18"/>
        </w:rPr>
      </w:pPr>
      <w:r>
        <w:rPr>
          <w:rFonts w:ascii="Arial" w:hAnsi="Arial" w:cs="Arial"/>
          <w:sz w:val="18"/>
          <w:szCs w:val="18"/>
        </w:rPr>
        <w:t>Maria Klavir</w:t>
      </w:r>
      <w:r w:rsidR="00F62BC9" w:rsidRPr="00A665C7">
        <w:rPr>
          <w:rFonts w:ascii="Arial" w:hAnsi="Arial" w:cs="Arial"/>
          <w:sz w:val="18"/>
          <w:szCs w:val="18"/>
        </w:rPr>
        <w:t xml:space="preserve"> </w:t>
      </w:r>
      <w:r w:rsidR="004207FF" w:rsidRPr="00A665C7">
        <w:rPr>
          <w:rFonts w:ascii="Arial" w:hAnsi="Arial" w:cs="Arial"/>
          <w:sz w:val="18"/>
          <w:szCs w:val="18"/>
        </w:rPr>
        <w:t xml:space="preserve">is elected </w:t>
      </w:r>
      <w:r w:rsidR="00F62BC9" w:rsidRPr="00A665C7">
        <w:rPr>
          <w:rFonts w:ascii="Arial" w:hAnsi="Arial" w:cs="Arial"/>
          <w:sz w:val="18"/>
          <w:szCs w:val="18"/>
        </w:rPr>
        <w:t>as Secretary of the AGM</w:t>
      </w:r>
      <w:r w:rsidR="00D959BC" w:rsidRPr="00A665C7">
        <w:rPr>
          <w:rFonts w:ascii="Arial" w:hAnsi="Arial" w:cs="Arial"/>
          <w:sz w:val="18"/>
          <w:szCs w:val="18"/>
        </w:rPr>
        <w:t>.</w:t>
      </w:r>
    </w:p>
    <w:p w14:paraId="4B90CD7B" w14:textId="77777777" w:rsidR="00A861D5" w:rsidRPr="00A665C7" w:rsidRDefault="00A861D5" w:rsidP="00F62BC9">
      <w:pPr>
        <w:ind w:left="142" w:right="-313"/>
        <w:rPr>
          <w:rFonts w:ascii="Arial" w:hAnsi="Arial" w:cs="Arial"/>
          <w:sz w:val="18"/>
          <w:szCs w:val="18"/>
        </w:rPr>
      </w:pPr>
    </w:p>
    <w:p w14:paraId="743337FA" w14:textId="6AC6C1E3" w:rsidR="00F62BC9" w:rsidRPr="00A665C7" w:rsidRDefault="00F62BC9" w:rsidP="00F62BC9">
      <w:pPr>
        <w:ind w:left="142" w:right="-313"/>
        <w:rPr>
          <w:rFonts w:ascii="Arial" w:hAnsi="Arial" w:cs="Arial"/>
          <w:b/>
          <w:sz w:val="18"/>
          <w:szCs w:val="18"/>
        </w:rPr>
      </w:pPr>
      <w:r w:rsidRPr="00A665C7">
        <w:rPr>
          <w:rFonts w:ascii="Arial" w:hAnsi="Arial" w:cs="Arial"/>
          <w:b/>
          <w:sz w:val="18"/>
          <w:szCs w:val="18"/>
        </w:rPr>
        <w:t xml:space="preserve">3. </w:t>
      </w:r>
      <w:r w:rsidR="00A665C7">
        <w:rPr>
          <w:rFonts w:ascii="Arial" w:hAnsi="Arial" w:cs="Arial"/>
          <w:b/>
          <w:sz w:val="18"/>
          <w:szCs w:val="18"/>
        </w:rPr>
        <w:t xml:space="preserve">Kia Duncan </w:t>
      </w:r>
      <w:r w:rsidRPr="00A665C7">
        <w:rPr>
          <w:rFonts w:ascii="Arial" w:hAnsi="Arial" w:cs="Arial"/>
          <w:b/>
          <w:sz w:val="18"/>
          <w:szCs w:val="18"/>
        </w:rPr>
        <w:t>is elected to approve the minut</w:t>
      </w:r>
      <w:r w:rsidR="00D959BC" w:rsidRPr="00A665C7">
        <w:rPr>
          <w:rFonts w:ascii="Arial" w:hAnsi="Arial" w:cs="Arial"/>
          <w:b/>
          <w:sz w:val="18"/>
          <w:szCs w:val="18"/>
        </w:rPr>
        <w:t>es</w:t>
      </w:r>
      <w:r w:rsidR="00B206F6" w:rsidRPr="00A665C7">
        <w:rPr>
          <w:rFonts w:ascii="Arial" w:hAnsi="Arial" w:cs="Arial"/>
          <w:b/>
          <w:sz w:val="18"/>
          <w:szCs w:val="18"/>
        </w:rPr>
        <w:t>.</w:t>
      </w:r>
    </w:p>
    <w:p w14:paraId="0D27C0ED" w14:textId="77777777" w:rsidR="00A861D5" w:rsidRPr="00A665C7" w:rsidRDefault="00A861D5" w:rsidP="00F62BC9">
      <w:pPr>
        <w:ind w:left="142" w:right="-313"/>
        <w:rPr>
          <w:rFonts w:ascii="Arial" w:hAnsi="Arial" w:cs="Arial"/>
          <w:b/>
          <w:sz w:val="18"/>
          <w:szCs w:val="18"/>
        </w:rPr>
      </w:pPr>
    </w:p>
    <w:p w14:paraId="6BF76CED" w14:textId="77777777" w:rsidR="00F62BC9" w:rsidRPr="00A665C7" w:rsidRDefault="00F62BC9" w:rsidP="00F62BC9">
      <w:pPr>
        <w:ind w:left="142" w:right="-313"/>
        <w:rPr>
          <w:rFonts w:ascii="Arial" w:hAnsi="Arial" w:cs="Arial"/>
          <w:b/>
          <w:sz w:val="18"/>
          <w:szCs w:val="18"/>
        </w:rPr>
      </w:pPr>
      <w:r w:rsidRPr="00A665C7">
        <w:rPr>
          <w:rFonts w:ascii="Arial" w:hAnsi="Arial" w:cs="Arial"/>
          <w:b/>
          <w:sz w:val="18"/>
          <w:szCs w:val="18"/>
        </w:rPr>
        <w:t>4. Confirmation of electoral register for meeting</w:t>
      </w:r>
    </w:p>
    <w:p w14:paraId="301440F7" w14:textId="3AC4F94A" w:rsidR="00F62BC9" w:rsidRPr="00A665C7" w:rsidRDefault="00F62BC9" w:rsidP="00D959BC">
      <w:pPr>
        <w:ind w:left="142" w:right="-313"/>
        <w:rPr>
          <w:rFonts w:ascii="Arial" w:hAnsi="Arial" w:cs="Arial"/>
          <w:sz w:val="18"/>
          <w:szCs w:val="18"/>
        </w:rPr>
      </w:pPr>
      <w:r w:rsidRPr="00A665C7">
        <w:rPr>
          <w:rFonts w:ascii="Arial" w:hAnsi="Arial" w:cs="Arial"/>
          <w:sz w:val="18"/>
          <w:szCs w:val="18"/>
        </w:rPr>
        <w:t>The following persons presented themselves as present and the electoral register</w:t>
      </w:r>
      <w:r w:rsidR="00D959BC" w:rsidRPr="00A665C7">
        <w:rPr>
          <w:rFonts w:ascii="Arial" w:hAnsi="Arial" w:cs="Arial"/>
          <w:sz w:val="18"/>
          <w:szCs w:val="18"/>
        </w:rPr>
        <w:t xml:space="preserve"> </w:t>
      </w:r>
      <w:r w:rsidRPr="00A665C7">
        <w:rPr>
          <w:rFonts w:ascii="Arial" w:hAnsi="Arial" w:cs="Arial"/>
          <w:sz w:val="18"/>
          <w:szCs w:val="18"/>
        </w:rPr>
        <w:t>for the meeting was composed of:</w:t>
      </w:r>
    </w:p>
    <w:p w14:paraId="6F70D3FF" w14:textId="77777777" w:rsidR="00F62BC9" w:rsidRDefault="00F62BC9" w:rsidP="00F62BC9">
      <w:pPr>
        <w:ind w:left="142" w:right="-313"/>
        <w:rPr>
          <w:rFonts w:ascii="Arial" w:hAnsi="Arial" w:cs="Arial"/>
          <w:sz w:val="18"/>
          <w:szCs w:val="18"/>
        </w:rPr>
      </w:pPr>
      <w:r w:rsidRPr="00A665C7">
        <w:rPr>
          <w:rFonts w:ascii="Arial" w:hAnsi="Arial" w:cs="Arial"/>
          <w:sz w:val="18"/>
          <w:szCs w:val="18"/>
        </w:rPr>
        <w:t>Hugh Governey</w:t>
      </w:r>
    </w:p>
    <w:p w14:paraId="3C0A5099" w14:textId="3584B64A" w:rsidR="00A665C7" w:rsidRDefault="00A665C7" w:rsidP="00F62BC9">
      <w:pPr>
        <w:ind w:left="142" w:right="-313"/>
        <w:rPr>
          <w:rFonts w:ascii="Arial" w:hAnsi="Arial" w:cs="Arial"/>
          <w:sz w:val="18"/>
          <w:szCs w:val="18"/>
        </w:rPr>
      </w:pPr>
      <w:r>
        <w:rPr>
          <w:rFonts w:ascii="Arial" w:hAnsi="Arial" w:cs="Arial"/>
          <w:sz w:val="18"/>
          <w:szCs w:val="18"/>
        </w:rPr>
        <w:t>Kia Duncan</w:t>
      </w:r>
    </w:p>
    <w:p w14:paraId="3F520B20" w14:textId="663E1EDF" w:rsidR="00A665C7" w:rsidRDefault="00A665C7" w:rsidP="00F62BC9">
      <w:pPr>
        <w:ind w:left="142" w:right="-313"/>
        <w:rPr>
          <w:rFonts w:ascii="Arial" w:hAnsi="Arial" w:cs="Arial"/>
          <w:sz w:val="18"/>
          <w:szCs w:val="18"/>
        </w:rPr>
      </w:pPr>
      <w:r w:rsidRPr="00A665C7">
        <w:rPr>
          <w:rFonts w:ascii="Arial" w:hAnsi="Arial" w:cs="Arial"/>
          <w:sz w:val="18"/>
          <w:szCs w:val="18"/>
        </w:rPr>
        <w:t>Brigid Bryan</w:t>
      </w:r>
    </w:p>
    <w:p w14:paraId="78333F4E" w14:textId="6AB8627C" w:rsidR="00A665C7" w:rsidRPr="003626BA" w:rsidRDefault="00A665C7" w:rsidP="00F62BC9">
      <w:pPr>
        <w:ind w:left="142" w:right="-313"/>
        <w:rPr>
          <w:rFonts w:ascii="Arial" w:hAnsi="Arial" w:cs="Arial"/>
          <w:sz w:val="18"/>
          <w:szCs w:val="18"/>
          <w:lang w:val="sv-SE"/>
        </w:rPr>
      </w:pPr>
      <w:r w:rsidRPr="003626BA">
        <w:rPr>
          <w:rFonts w:ascii="Arial" w:hAnsi="Arial" w:cs="Arial"/>
          <w:sz w:val="18"/>
          <w:szCs w:val="18"/>
          <w:lang w:val="sv-SE"/>
        </w:rPr>
        <w:t>Ian Naldrett</w:t>
      </w:r>
    </w:p>
    <w:p w14:paraId="3EA71912" w14:textId="7450767C" w:rsidR="00A665C7" w:rsidRPr="007A0F29" w:rsidRDefault="00A665C7" w:rsidP="00F62BC9">
      <w:pPr>
        <w:ind w:left="142" w:right="-313"/>
        <w:rPr>
          <w:rFonts w:ascii="Arial" w:hAnsi="Arial" w:cs="Arial"/>
          <w:sz w:val="18"/>
          <w:szCs w:val="18"/>
          <w:lang w:val="sv-SE"/>
        </w:rPr>
      </w:pPr>
      <w:r w:rsidRPr="007A0F29">
        <w:rPr>
          <w:rFonts w:ascii="Arial" w:hAnsi="Arial" w:cs="Arial"/>
          <w:sz w:val="18"/>
          <w:szCs w:val="18"/>
          <w:lang w:val="sv-SE"/>
        </w:rPr>
        <w:t>Adam Redzej</w:t>
      </w:r>
    </w:p>
    <w:p w14:paraId="3F175835" w14:textId="0BF297B5" w:rsidR="007A0F29" w:rsidRPr="007A0F29" w:rsidRDefault="007A0F29" w:rsidP="007A0F29">
      <w:pPr>
        <w:ind w:left="142" w:right="-313"/>
        <w:rPr>
          <w:rFonts w:ascii="Arial" w:hAnsi="Arial" w:cs="Arial"/>
          <w:sz w:val="18"/>
          <w:szCs w:val="18"/>
          <w:lang w:val="sv-SE"/>
        </w:rPr>
      </w:pPr>
      <w:r w:rsidRPr="007A0F29">
        <w:rPr>
          <w:rFonts w:ascii="Arial" w:hAnsi="Arial" w:cs="Arial"/>
          <w:sz w:val="18"/>
          <w:szCs w:val="18"/>
          <w:lang w:val="sv-SE"/>
        </w:rPr>
        <w:t>Emma Bosch</w:t>
      </w:r>
    </w:p>
    <w:p w14:paraId="0B711300" w14:textId="74B2B0C6" w:rsidR="007A0F29" w:rsidRPr="003626BA" w:rsidRDefault="007A0F29" w:rsidP="007A0F29">
      <w:pPr>
        <w:ind w:left="142" w:right="-313"/>
        <w:rPr>
          <w:rFonts w:ascii="Arial" w:hAnsi="Arial" w:cs="Arial"/>
          <w:sz w:val="18"/>
          <w:szCs w:val="18"/>
          <w:lang w:val="en-GB"/>
        </w:rPr>
      </w:pPr>
      <w:r w:rsidRPr="003626BA">
        <w:rPr>
          <w:rFonts w:ascii="Arial" w:hAnsi="Arial" w:cs="Arial"/>
          <w:sz w:val="18"/>
          <w:szCs w:val="18"/>
          <w:lang w:val="en-GB"/>
        </w:rPr>
        <w:t>Maria Klavir</w:t>
      </w:r>
    </w:p>
    <w:p w14:paraId="49210463" w14:textId="77777777" w:rsidR="00A861D5" w:rsidRPr="00A665C7" w:rsidRDefault="00A861D5" w:rsidP="00F62BC9">
      <w:pPr>
        <w:ind w:left="142" w:right="-313"/>
        <w:rPr>
          <w:rFonts w:ascii="Arial" w:hAnsi="Arial" w:cs="Arial"/>
          <w:sz w:val="18"/>
          <w:szCs w:val="18"/>
        </w:rPr>
      </w:pPr>
    </w:p>
    <w:p w14:paraId="49FAB6A0" w14:textId="1EB386CF" w:rsidR="00F62BC9" w:rsidRPr="00A665C7" w:rsidRDefault="00F62BC9" w:rsidP="00D959BC">
      <w:pPr>
        <w:ind w:left="142" w:right="-313"/>
        <w:rPr>
          <w:rFonts w:ascii="Arial" w:hAnsi="Arial" w:cs="Arial"/>
          <w:b/>
          <w:sz w:val="18"/>
          <w:szCs w:val="18"/>
        </w:rPr>
      </w:pPr>
      <w:r w:rsidRPr="00A665C7">
        <w:rPr>
          <w:rFonts w:ascii="Arial" w:hAnsi="Arial" w:cs="Arial"/>
          <w:b/>
          <w:sz w:val="18"/>
          <w:szCs w:val="18"/>
        </w:rPr>
        <w:t xml:space="preserve">5. The meeting has been </w:t>
      </w:r>
      <w:r w:rsidR="00100016">
        <w:rPr>
          <w:rFonts w:ascii="Arial" w:hAnsi="Arial" w:cs="Arial"/>
          <w:b/>
          <w:sz w:val="18"/>
          <w:szCs w:val="18"/>
        </w:rPr>
        <w:t>advertised in the correct way, both in the Facebook group and in connection to several classes.</w:t>
      </w:r>
    </w:p>
    <w:p w14:paraId="323CF0C4" w14:textId="77777777" w:rsidR="00F62BC9" w:rsidRPr="00A665C7" w:rsidRDefault="00F62BC9" w:rsidP="00F62BC9">
      <w:pPr>
        <w:ind w:left="142" w:right="-313"/>
        <w:rPr>
          <w:rFonts w:ascii="Arial" w:hAnsi="Arial" w:cs="Arial"/>
          <w:b/>
          <w:sz w:val="18"/>
          <w:szCs w:val="18"/>
        </w:rPr>
      </w:pPr>
    </w:p>
    <w:p w14:paraId="66ED6478" w14:textId="77777777" w:rsidR="00F62BC9" w:rsidRPr="00A665C7" w:rsidRDefault="00F62BC9" w:rsidP="00F62BC9">
      <w:pPr>
        <w:ind w:left="142" w:right="-313"/>
        <w:rPr>
          <w:rFonts w:ascii="Arial" w:hAnsi="Arial" w:cs="Arial"/>
          <w:b/>
          <w:sz w:val="18"/>
          <w:szCs w:val="18"/>
        </w:rPr>
      </w:pPr>
      <w:r w:rsidRPr="00A665C7">
        <w:rPr>
          <w:rFonts w:ascii="Arial" w:hAnsi="Arial" w:cs="Arial"/>
          <w:b/>
          <w:sz w:val="18"/>
          <w:szCs w:val="18"/>
        </w:rPr>
        <w:t>6. Confirmation of the agenda</w:t>
      </w:r>
    </w:p>
    <w:p w14:paraId="3C34448F" w14:textId="25BD2EBE" w:rsidR="00F62BC9" w:rsidRPr="00A665C7" w:rsidRDefault="002975BB" w:rsidP="00F62BC9">
      <w:pPr>
        <w:ind w:left="142" w:right="-313"/>
        <w:rPr>
          <w:rFonts w:ascii="Arial" w:hAnsi="Arial" w:cs="Arial"/>
          <w:sz w:val="18"/>
          <w:szCs w:val="18"/>
        </w:rPr>
      </w:pPr>
      <w:r w:rsidRPr="00A665C7">
        <w:rPr>
          <w:rFonts w:ascii="Arial" w:hAnsi="Arial" w:cs="Arial"/>
          <w:sz w:val="18"/>
          <w:szCs w:val="18"/>
        </w:rPr>
        <w:t>The agenda is confirmed</w:t>
      </w:r>
      <w:r w:rsidR="00D959BC" w:rsidRPr="00A665C7">
        <w:rPr>
          <w:rFonts w:ascii="Arial" w:hAnsi="Arial" w:cs="Arial"/>
          <w:sz w:val="18"/>
          <w:szCs w:val="18"/>
        </w:rPr>
        <w:t>.</w:t>
      </w:r>
    </w:p>
    <w:p w14:paraId="12B21DF6" w14:textId="77777777" w:rsidR="00A861D5" w:rsidRPr="00A665C7" w:rsidRDefault="00A861D5" w:rsidP="00F62BC9">
      <w:pPr>
        <w:ind w:left="142" w:right="-313"/>
        <w:rPr>
          <w:rFonts w:ascii="Arial" w:hAnsi="Arial" w:cs="Arial"/>
          <w:sz w:val="18"/>
          <w:szCs w:val="18"/>
        </w:rPr>
      </w:pPr>
    </w:p>
    <w:p w14:paraId="3C36EA2E" w14:textId="532C69AF" w:rsidR="00F62BC9" w:rsidRPr="00A665C7" w:rsidRDefault="00F62BC9" w:rsidP="00F62BC9">
      <w:pPr>
        <w:ind w:left="142" w:right="-313"/>
        <w:rPr>
          <w:rFonts w:ascii="Arial" w:hAnsi="Arial" w:cs="Arial"/>
          <w:b/>
          <w:sz w:val="18"/>
          <w:szCs w:val="18"/>
        </w:rPr>
      </w:pPr>
      <w:r w:rsidRPr="00A665C7">
        <w:rPr>
          <w:rFonts w:ascii="Arial" w:hAnsi="Arial" w:cs="Arial"/>
          <w:b/>
          <w:sz w:val="18"/>
          <w:szCs w:val="18"/>
        </w:rPr>
        <w:t xml:space="preserve">7. Approval of the </w:t>
      </w:r>
      <w:r w:rsidR="00100016">
        <w:rPr>
          <w:rFonts w:ascii="Arial" w:hAnsi="Arial" w:cs="Arial"/>
          <w:b/>
          <w:sz w:val="18"/>
          <w:szCs w:val="18"/>
        </w:rPr>
        <w:t>m</w:t>
      </w:r>
      <w:r w:rsidRPr="00A665C7">
        <w:rPr>
          <w:rFonts w:ascii="Arial" w:hAnsi="Arial" w:cs="Arial"/>
          <w:b/>
          <w:sz w:val="18"/>
          <w:szCs w:val="18"/>
        </w:rPr>
        <w:t>inutes from previous year’s AGM</w:t>
      </w:r>
    </w:p>
    <w:p w14:paraId="21C2C473" w14:textId="3661E212" w:rsidR="00F62BC9" w:rsidRPr="00A665C7" w:rsidRDefault="00F62BC9" w:rsidP="00F62BC9">
      <w:pPr>
        <w:ind w:left="142" w:right="-313"/>
        <w:rPr>
          <w:rFonts w:ascii="Arial" w:hAnsi="Arial" w:cs="Arial"/>
          <w:sz w:val="18"/>
          <w:szCs w:val="18"/>
        </w:rPr>
      </w:pPr>
      <w:r w:rsidRPr="00A665C7">
        <w:rPr>
          <w:rFonts w:ascii="Arial" w:hAnsi="Arial" w:cs="Arial"/>
          <w:sz w:val="18"/>
          <w:szCs w:val="18"/>
        </w:rPr>
        <w:t>The minutes from last year’s AGM are approved.</w:t>
      </w:r>
    </w:p>
    <w:p w14:paraId="56343198" w14:textId="77777777" w:rsidR="00A861D5" w:rsidRPr="00A665C7" w:rsidRDefault="00A861D5" w:rsidP="00F62BC9">
      <w:pPr>
        <w:ind w:left="142" w:right="-313"/>
        <w:rPr>
          <w:rFonts w:ascii="Arial" w:hAnsi="Arial" w:cs="Arial"/>
          <w:sz w:val="18"/>
          <w:szCs w:val="18"/>
        </w:rPr>
      </w:pPr>
    </w:p>
    <w:p w14:paraId="706656E5" w14:textId="6B0436EE" w:rsidR="00F62BC9" w:rsidRPr="00A665C7" w:rsidRDefault="00F62BC9" w:rsidP="0074658F">
      <w:pPr>
        <w:ind w:left="142" w:right="-313"/>
        <w:rPr>
          <w:rFonts w:ascii="Arial" w:hAnsi="Arial" w:cs="Arial"/>
          <w:b/>
          <w:sz w:val="18"/>
          <w:szCs w:val="18"/>
        </w:rPr>
      </w:pPr>
      <w:r w:rsidRPr="00A665C7">
        <w:rPr>
          <w:rFonts w:ascii="Arial" w:hAnsi="Arial" w:cs="Arial"/>
          <w:b/>
          <w:sz w:val="18"/>
          <w:szCs w:val="18"/>
        </w:rPr>
        <w:t>8. Presenting and putting to the vote the board’s Annual report, Income statement</w:t>
      </w:r>
      <w:r w:rsidR="0074658F" w:rsidRPr="00A665C7">
        <w:rPr>
          <w:rFonts w:ascii="Arial" w:hAnsi="Arial" w:cs="Arial"/>
          <w:b/>
          <w:sz w:val="18"/>
          <w:szCs w:val="18"/>
        </w:rPr>
        <w:t xml:space="preserve"> </w:t>
      </w:r>
      <w:r w:rsidRPr="00A665C7">
        <w:rPr>
          <w:rFonts w:ascii="Arial" w:hAnsi="Arial" w:cs="Arial"/>
          <w:b/>
          <w:sz w:val="18"/>
          <w:szCs w:val="18"/>
        </w:rPr>
        <w:t>and Balance Sheet fro</w:t>
      </w:r>
      <w:r w:rsidR="00A86516" w:rsidRPr="00A665C7">
        <w:rPr>
          <w:rFonts w:ascii="Arial" w:hAnsi="Arial" w:cs="Arial"/>
          <w:b/>
          <w:sz w:val="18"/>
          <w:szCs w:val="18"/>
        </w:rPr>
        <w:t>m the financial year of 201</w:t>
      </w:r>
      <w:r w:rsidR="00100016">
        <w:rPr>
          <w:rFonts w:ascii="Arial" w:hAnsi="Arial" w:cs="Arial"/>
          <w:b/>
          <w:sz w:val="18"/>
          <w:szCs w:val="18"/>
        </w:rPr>
        <w:t>8</w:t>
      </w:r>
      <w:r w:rsidR="00725E68">
        <w:rPr>
          <w:rFonts w:ascii="Arial" w:hAnsi="Arial" w:cs="Arial"/>
          <w:b/>
          <w:sz w:val="18"/>
          <w:szCs w:val="18"/>
        </w:rPr>
        <w:t xml:space="preserve"> </w:t>
      </w:r>
      <w:r w:rsidR="00725E68" w:rsidRPr="00725E68">
        <w:rPr>
          <w:rFonts w:ascii="Arial" w:hAnsi="Arial" w:cs="Arial"/>
          <w:sz w:val="18"/>
          <w:szCs w:val="18"/>
        </w:rPr>
        <w:t>(see Appendix I)</w:t>
      </w:r>
    </w:p>
    <w:p w14:paraId="54FFE451" w14:textId="45EE567B" w:rsidR="005263F2" w:rsidRDefault="003626BA" w:rsidP="009E3F2A">
      <w:pPr>
        <w:ind w:left="142" w:right="-313"/>
        <w:rPr>
          <w:rFonts w:ascii="Arial" w:hAnsi="Arial" w:cs="Arial"/>
          <w:sz w:val="18"/>
          <w:szCs w:val="18"/>
        </w:rPr>
      </w:pPr>
      <w:r>
        <w:rPr>
          <w:rFonts w:ascii="Arial" w:hAnsi="Arial" w:cs="Arial"/>
          <w:sz w:val="18"/>
          <w:szCs w:val="18"/>
        </w:rPr>
        <w:t xml:space="preserve">Hugh Governey presents the </w:t>
      </w:r>
      <w:r w:rsidRPr="00A665C7">
        <w:rPr>
          <w:rFonts w:ascii="Arial" w:hAnsi="Arial" w:cs="Arial"/>
          <w:sz w:val="18"/>
          <w:szCs w:val="18"/>
        </w:rPr>
        <w:t>Annual Report</w:t>
      </w:r>
      <w:r>
        <w:rPr>
          <w:rFonts w:ascii="Arial" w:hAnsi="Arial" w:cs="Arial"/>
          <w:sz w:val="18"/>
          <w:szCs w:val="18"/>
        </w:rPr>
        <w:t xml:space="preserve"> and </w:t>
      </w:r>
      <w:r w:rsidR="00100016">
        <w:rPr>
          <w:rFonts w:ascii="Arial" w:hAnsi="Arial" w:cs="Arial"/>
          <w:sz w:val="18"/>
          <w:szCs w:val="18"/>
        </w:rPr>
        <w:t>Kia Duncan</w:t>
      </w:r>
      <w:r>
        <w:rPr>
          <w:rFonts w:ascii="Arial" w:hAnsi="Arial" w:cs="Arial"/>
          <w:sz w:val="18"/>
          <w:szCs w:val="18"/>
        </w:rPr>
        <w:t xml:space="preserve"> presents </w:t>
      </w:r>
      <w:r w:rsidR="00725EAA">
        <w:rPr>
          <w:rFonts w:ascii="Arial" w:hAnsi="Arial" w:cs="Arial"/>
          <w:sz w:val="18"/>
          <w:szCs w:val="18"/>
        </w:rPr>
        <w:t>the financial statement</w:t>
      </w:r>
      <w:r>
        <w:rPr>
          <w:rFonts w:ascii="Arial" w:hAnsi="Arial" w:cs="Arial"/>
          <w:sz w:val="18"/>
          <w:szCs w:val="18"/>
        </w:rPr>
        <w:t xml:space="preserve"> for 2018.</w:t>
      </w:r>
      <w:r w:rsidR="009E3F2A" w:rsidRPr="00A665C7">
        <w:rPr>
          <w:rFonts w:ascii="Arial" w:hAnsi="Arial" w:cs="Arial"/>
          <w:sz w:val="18"/>
          <w:szCs w:val="18"/>
        </w:rPr>
        <w:t xml:space="preserve"> </w:t>
      </w:r>
    </w:p>
    <w:p w14:paraId="7DA8F080" w14:textId="77777777" w:rsidR="000A7911" w:rsidRDefault="000A7911" w:rsidP="009E3F2A">
      <w:pPr>
        <w:ind w:left="142" w:right="-313"/>
        <w:rPr>
          <w:rFonts w:ascii="Arial" w:hAnsi="Arial" w:cs="Arial"/>
          <w:sz w:val="18"/>
          <w:szCs w:val="18"/>
        </w:rPr>
      </w:pPr>
    </w:p>
    <w:p w14:paraId="551F52F0" w14:textId="11882C9A" w:rsidR="000A7911" w:rsidRDefault="000A7911" w:rsidP="009E3F2A">
      <w:pPr>
        <w:ind w:left="142" w:right="-313"/>
        <w:rPr>
          <w:rFonts w:ascii="Arial" w:hAnsi="Arial" w:cs="Arial"/>
          <w:sz w:val="18"/>
          <w:szCs w:val="18"/>
        </w:rPr>
      </w:pPr>
      <w:r>
        <w:rPr>
          <w:rFonts w:ascii="Arial" w:hAnsi="Arial" w:cs="Arial"/>
          <w:sz w:val="18"/>
          <w:szCs w:val="18"/>
        </w:rPr>
        <w:t xml:space="preserve">In June 2018 2 classes at YMCA were removed due to too high rents and not enough participants attending. In September 2018 a Saturday class was added at Seymour Leisure Centre with the hope to add new members mainly by the close proximity to the International Community School, the Swedish Church and the Swedish Embassy. </w:t>
      </w:r>
    </w:p>
    <w:p w14:paraId="19E8B02B" w14:textId="77777777" w:rsidR="002D197A" w:rsidRDefault="002D197A" w:rsidP="009E3F2A">
      <w:pPr>
        <w:ind w:left="142" w:right="-313"/>
        <w:rPr>
          <w:rFonts w:ascii="Arial" w:hAnsi="Arial" w:cs="Arial"/>
          <w:sz w:val="18"/>
          <w:szCs w:val="18"/>
        </w:rPr>
      </w:pPr>
    </w:p>
    <w:p w14:paraId="3B50244E" w14:textId="10EA3493" w:rsidR="002D197A" w:rsidRPr="00A665C7" w:rsidRDefault="002D197A" w:rsidP="002D197A">
      <w:pPr>
        <w:ind w:left="142" w:right="-313"/>
        <w:rPr>
          <w:rFonts w:ascii="Arial" w:hAnsi="Arial" w:cs="Arial"/>
          <w:sz w:val="18"/>
          <w:szCs w:val="18"/>
        </w:rPr>
      </w:pPr>
      <w:r>
        <w:rPr>
          <w:rFonts w:ascii="Arial" w:hAnsi="Arial" w:cs="Arial"/>
          <w:sz w:val="18"/>
          <w:szCs w:val="18"/>
        </w:rPr>
        <w:t>A new p</w:t>
      </w:r>
      <w:r w:rsidRPr="00A665C7">
        <w:rPr>
          <w:rFonts w:ascii="Arial" w:hAnsi="Arial" w:cs="Arial"/>
          <w:sz w:val="18"/>
          <w:szCs w:val="18"/>
        </w:rPr>
        <w:t>ricing strategy as of 1</w:t>
      </w:r>
      <w:r w:rsidRPr="00A665C7">
        <w:rPr>
          <w:rFonts w:ascii="Arial" w:hAnsi="Arial" w:cs="Arial"/>
          <w:sz w:val="18"/>
          <w:szCs w:val="18"/>
          <w:vertAlign w:val="superscript"/>
        </w:rPr>
        <w:t>st</w:t>
      </w:r>
      <w:r w:rsidRPr="00A665C7">
        <w:rPr>
          <w:rFonts w:ascii="Arial" w:hAnsi="Arial" w:cs="Arial"/>
          <w:sz w:val="18"/>
          <w:szCs w:val="18"/>
        </w:rPr>
        <w:t xml:space="preserve"> September </w:t>
      </w:r>
      <w:r>
        <w:rPr>
          <w:rFonts w:ascii="Arial" w:hAnsi="Arial" w:cs="Arial"/>
          <w:sz w:val="18"/>
          <w:szCs w:val="18"/>
        </w:rPr>
        <w:t>was suggested and</w:t>
      </w:r>
      <w:r w:rsidRPr="00A665C7">
        <w:rPr>
          <w:rFonts w:ascii="Arial" w:hAnsi="Arial" w:cs="Arial"/>
          <w:sz w:val="18"/>
          <w:szCs w:val="18"/>
        </w:rPr>
        <w:t xml:space="preserve"> approved.</w:t>
      </w:r>
    </w:p>
    <w:p w14:paraId="0C8D9723" w14:textId="1AFF6BCB" w:rsidR="002D197A" w:rsidRPr="00A665C7" w:rsidRDefault="002D197A" w:rsidP="002D197A">
      <w:pPr>
        <w:ind w:left="142" w:right="-313"/>
        <w:rPr>
          <w:rFonts w:ascii="Arial" w:hAnsi="Arial" w:cs="Arial"/>
          <w:sz w:val="18"/>
          <w:szCs w:val="18"/>
        </w:rPr>
      </w:pPr>
      <w:r w:rsidRPr="00A665C7">
        <w:rPr>
          <w:rFonts w:ascii="Arial" w:hAnsi="Arial" w:cs="Arial"/>
          <w:sz w:val="18"/>
          <w:szCs w:val="18"/>
        </w:rPr>
        <w:t>Clapham: PAYG £10, 10 Card £</w:t>
      </w:r>
      <w:r>
        <w:rPr>
          <w:rFonts w:ascii="Arial" w:hAnsi="Arial" w:cs="Arial"/>
          <w:sz w:val="18"/>
          <w:szCs w:val="18"/>
        </w:rPr>
        <w:t>6</w:t>
      </w:r>
      <w:r w:rsidRPr="00A665C7">
        <w:rPr>
          <w:rFonts w:ascii="Arial" w:hAnsi="Arial" w:cs="Arial"/>
          <w:sz w:val="18"/>
          <w:szCs w:val="18"/>
        </w:rPr>
        <w:t>0</w:t>
      </w:r>
    </w:p>
    <w:p w14:paraId="0EBB1CE5" w14:textId="501D8C1D" w:rsidR="002D197A" w:rsidRDefault="002D197A" w:rsidP="002D197A">
      <w:pPr>
        <w:ind w:left="142" w:right="-313"/>
        <w:rPr>
          <w:rFonts w:ascii="Arial" w:hAnsi="Arial" w:cs="Arial"/>
          <w:sz w:val="18"/>
          <w:szCs w:val="18"/>
        </w:rPr>
      </w:pPr>
      <w:r w:rsidRPr="00A665C7">
        <w:rPr>
          <w:rFonts w:ascii="Arial" w:hAnsi="Arial" w:cs="Arial"/>
          <w:sz w:val="18"/>
          <w:szCs w:val="18"/>
        </w:rPr>
        <w:t>YMCA</w:t>
      </w:r>
      <w:r>
        <w:rPr>
          <w:rFonts w:ascii="Arial" w:hAnsi="Arial" w:cs="Arial"/>
          <w:sz w:val="18"/>
          <w:szCs w:val="18"/>
        </w:rPr>
        <w:t xml:space="preserve"> and Seymour</w:t>
      </w:r>
      <w:r w:rsidRPr="00A665C7">
        <w:rPr>
          <w:rFonts w:ascii="Arial" w:hAnsi="Arial" w:cs="Arial"/>
          <w:sz w:val="18"/>
          <w:szCs w:val="18"/>
        </w:rPr>
        <w:t>: PAYG £</w:t>
      </w:r>
      <w:r>
        <w:rPr>
          <w:rFonts w:ascii="Arial" w:hAnsi="Arial" w:cs="Arial"/>
          <w:sz w:val="18"/>
          <w:szCs w:val="18"/>
        </w:rPr>
        <w:t>6</w:t>
      </w:r>
      <w:r w:rsidR="006D3361">
        <w:rPr>
          <w:rFonts w:ascii="Arial" w:hAnsi="Arial" w:cs="Arial"/>
          <w:sz w:val="18"/>
          <w:szCs w:val="18"/>
        </w:rPr>
        <w:t xml:space="preserve"> (/</w:t>
      </w:r>
      <w:r w:rsidR="006D3361" w:rsidRPr="00A665C7">
        <w:rPr>
          <w:rFonts w:ascii="Arial" w:hAnsi="Arial" w:cs="Arial"/>
          <w:sz w:val="18"/>
          <w:szCs w:val="18"/>
        </w:rPr>
        <w:t>£</w:t>
      </w:r>
      <w:r w:rsidR="006D3361">
        <w:rPr>
          <w:rFonts w:ascii="Arial" w:hAnsi="Arial" w:cs="Arial"/>
          <w:sz w:val="18"/>
          <w:szCs w:val="18"/>
        </w:rPr>
        <w:t>8 from January 2019)</w:t>
      </w:r>
      <w:r w:rsidRPr="00A665C7">
        <w:rPr>
          <w:rFonts w:ascii="Arial" w:hAnsi="Arial" w:cs="Arial"/>
          <w:sz w:val="18"/>
          <w:szCs w:val="18"/>
        </w:rPr>
        <w:t>, 10 Card £</w:t>
      </w:r>
      <w:r w:rsidR="00703381">
        <w:rPr>
          <w:rFonts w:ascii="Arial" w:hAnsi="Arial" w:cs="Arial"/>
          <w:sz w:val="18"/>
          <w:szCs w:val="18"/>
        </w:rPr>
        <w:t>50 (/</w:t>
      </w:r>
      <w:r w:rsidR="00703381" w:rsidRPr="00A665C7">
        <w:rPr>
          <w:rFonts w:ascii="Arial" w:hAnsi="Arial" w:cs="Arial"/>
          <w:sz w:val="18"/>
          <w:szCs w:val="18"/>
        </w:rPr>
        <w:t>£</w:t>
      </w:r>
      <w:r w:rsidR="00703381">
        <w:rPr>
          <w:rFonts w:ascii="Arial" w:hAnsi="Arial" w:cs="Arial"/>
          <w:sz w:val="18"/>
          <w:szCs w:val="18"/>
        </w:rPr>
        <w:t>60 from January 2019)</w:t>
      </w:r>
      <w:r w:rsidRPr="00A665C7">
        <w:rPr>
          <w:rFonts w:ascii="Arial" w:hAnsi="Arial" w:cs="Arial"/>
          <w:sz w:val="18"/>
          <w:szCs w:val="18"/>
        </w:rPr>
        <w:t>.</w:t>
      </w:r>
    </w:p>
    <w:p w14:paraId="31E9B4E6" w14:textId="77777777" w:rsidR="00100016" w:rsidRDefault="00100016" w:rsidP="000A7911">
      <w:pPr>
        <w:ind w:left="142" w:right="-313"/>
        <w:jc w:val="center"/>
        <w:rPr>
          <w:rFonts w:ascii="Arial" w:hAnsi="Arial" w:cs="Arial"/>
          <w:sz w:val="18"/>
          <w:szCs w:val="18"/>
        </w:rPr>
      </w:pPr>
    </w:p>
    <w:p w14:paraId="6DCDBC96" w14:textId="0420B491" w:rsidR="00100016" w:rsidRDefault="00100016" w:rsidP="009E3F2A">
      <w:pPr>
        <w:ind w:left="142" w:right="-313"/>
        <w:rPr>
          <w:rFonts w:ascii="Arial" w:hAnsi="Arial" w:cs="Arial"/>
          <w:sz w:val="18"/>
          <w:szCs w:val="18"/>
        </w:rPr>
      </w:pPr>
      <w:r>
        <w:rPr>
          <w:rFonts w:ascii="Arial" w:hAnsi="Arial" w:cs="Arial"/>
          <w:sz w:val="18"/>
          <w:szCs w:val="18"/>
        </w:rPr>
        <w:t xml:space="preserve">The costs have been cut </w:t>
      </w:r>
      <w:r w:rsidRPr="00100016">
        <w:rPr>
          <w:rFonts w:ascii="Arial" w:hAnsi="Arial" w:cs="Arial"/>
          <w:sz w:val="18"/>
          <w:szCs w:val="18"/>
        </w:rPr>
        <w:t>substantially</w:t>
      </w:r>
      <w:r>
        <w:rPr>
          <w:rFonts w:ascii="Arial" w:hAnsi="Arial" w:cs="Arial"/>
          <w:sz w:val="18"/>
          <w:szCs w:val="18"/>
        </w:rPr>
        <w:t xml:space="preserve"> compared to 2017 by removing the instructor´s </w:t>
      </w:r>
      <w:r w:rsidRPr="00100016">
        <w:rPr>
          <w:rFonts w:ascii="Arial" w:hAnsi="Arial" w:cs="Arial"/>
          <w:sz w:val="18"/>
          <w:szCs w:val="18"/>
        </w:rPr>
        <w:t>remuneration</w:t>
      </w:r>
      <w:r>
        <w:rPr>
          <w:rFonts w:ascii="Arial" w:hAnsi="Arial" w:cs="Arial"/>
          <w:sz w:val="18"/>
          <w:szCs w:val="18"/>
        </w:rPr>
        <w:t xml:space="preserve"> during 2018 and cutting the number of classes at YMCA. </w:t>
      </w:r>
    </w:p>
    <w:p w14:paraId="6DBCFC81" w14:textId="77777777" w:rsidR="00725EAA" w:rsidRDefault="00725EAA" w:rsidP="009E3F2A">
      <w:pPr>
        <w:ind w:left="142" w:right="-313"/>
        <w:rPr>
          <w:rFonts w:ascii="Arial" w:hAnsi="Arial" w:cs="Arial"/>
          <w:sz w:val="18"/>
          <w:szCs w:val="18"/>
        </w:rPr>
      </w:pPr>
    </w:p>
    <w:p w14:paraId="062FDC0D" w14:textId="7D155B3F" w:rsidR="00725EAA" w:rsidRDefault="00725EAA" w:rsidP="009E3F2A">
      <w:pPr>
        <w:ind w:left="142" w:right="-313"/>
        <w:rPr>
          <w:rFonts w:ascii="Arial" w:hAnsi="Arial" w:cs="Arial"/>
          <w:sz w:val="18"/>
          <w:szCs w:val="18"/>
        </w:rPr>
      </w:pPr>
      <w:r>
        <w:rPr>
          <w:rFonts w:ascii="Arial" w:hAnsi="Arial" w:cs="Arial"/>
          <w:sz w:val="18"/>
          <w:szCs w:val="18"/>
        </w:rPr>
        <w:lastRenderedPageBreak/>
        <w:t xml:space="preserve">The fixed expenses such as instructor´s insurances, music license and membership fees to Riks has stayed around the same compared to 2017. </w:t>
      </w:r>
    </w:p>
    <w:p w14:paraId="375A8D81" w14:textId="77777777" w:rsidR="00725EAA" w:rsidRDefault="00725EAA" w:rsidP="009E3F2A">
      <w:pPr>
        <w:ind w:left="142" w:right="-313"/>
        <w:rPr>
          <w:rFonts w:ascii="Arial" w:hAnsi="Arial" w:cs="Arial"/>
          <w:sz w:val="18"/>
          <w:szCs w:val="18"/>
        </w:rPr>
      </w:pPr>
    </w:p>
    <w:p w14:paraId="0B9699E6" w14:textId="355C195E" w:rsidR="005263F2" w:rsidRPr="00A665C7" w:rsidRDefault="00725EAA" w:rsidP="002D197A">
      <w:pPr>
        <w:ind w:left="142" w:right="-313"/>
        <w:rPr>
          <w:rFonts w:ascii="Arial" w:hAnsi="Arial" w:cs="Arial"/>
          <w:sz w:val="18"/>
          <w:szCs w:val="18"/>
        </w:rPr>
      </w:pPr>
      <w:r>
        <w:rPr>
          <w:rFonts w:ascii="Arial" w:hAnsi="Arial" w:cs="Arial"/>
          <w:sz w:val="18"/>
          <w:szCs w:val="18"/>
        </w:rPr>
        <w:t xml:space="preserve">The total income from sold cards and one-off tickets has decreased by 58% compared to 2017. This is most likely a result of cutting classes during the beginning of 2018. </w:t>
      </w:r>
    </w:p>
    <w:p w14:paraId="2B9AB41E" w14:textId="77777777" w:rsidR="005263F2" w:rsidRPr="00A665C7" w:rsidRDefault="005263F2" w:rsidP="007C3138">
      <w:pPr>
        <w:ind w:left="142" w:right="-313"/>
        <w:rPr>
          <w:rFonts w:ascii="Arial" w:hAnsi="Arial" w:cs="Arial"/>
          <w:sz w:val="18"/>
          <w:szCs w:val="18"/>
        </w:rPr>
      </w:pPr>
    </w:p>
    <w:p w14:paraId="68FCB924" w14:textId="4A40997C" w:rsidR="005263F2" w:rsidRDefault="007C3138" w:rsidP="007C3138">
      <w:pPr>
        <w:ind w:left="142" w:right="-313"/>
        <w:rPr>
          <w:rFonts w:ascii="Arial" w:hAnsi="Arial" w:cs="Arial"/>
          <w:sz w:val="18"/>
          <w:szCs w:val="18"/>
        </w:rPr>
      </w:pPr>
      <w:r w:rsidRPr="00A665C7">
        <w:rPr>
          <w:rFonts w:ascii="Arial" w:hAnsi="Arial" w:cs="Arial"/>
          <w:sz w:val="18"/>
          <w:szCs w:val="18"/>
        </w:rPr>
        <w:t>In 201</w:t>
      </w:r>
      <w:r w:rsidR="00F94B50">
        <w:rPr>
          <w:rFonts w:ascii="Arial" w:hAnsi="Arial" w:cs="Arial"/>
          <w:sz w:val="18"/>
          <w:szCs w:val="18"/>
        </w:rPr>
        <w:t>8</w:t>
      </w:r>
      <w:r w:rsidRPr="00A665C7">
        <w:rPr>
          <w:rFonts w:ascii="Arial" w:hAnsi="Arial" w:cs="Arial"/>
          <w:sz w:val="18"/>
          <w:szCs w:val="18"/>
        </w:rPr>
        <w:t xml:space="preserve"> we </w:t>
      </w:r>
      <w:r w:rsidR="00377260" w:rsidRPr="00A665C7">
        <w:rPr>
          <w:rFonts w:ascii="Arial" w:hAnsi="Arial" w:cs="Arial"/>
          <w:sz w:val="18"/>
          <w:szCs w:val="18"/>
        </w:rPr>
        <w:t>took</w:t>
      </w:r>
      <w:r w:rsidRPr="00A665C7">
        <w:rPr>
          <w:rFonts w:ascii="Arial" w:hAnsi="Arial" w:cs="Arial"/>
          <w:sz w:val="18"/>
          <w:szCs w:val="18"/>
        </w:rPr>
        <w:t xml:space="preserve"> on average</w:t>
      </w:r>
      <w:r w:rsidR="0093185F">
        <w:rPr>
          <w:rFonts w:ascii="Arial" w:hAnsi="Arial" w:cs="Arial"/>
          <w:sz w:val="18"/>
          <w:szCs w:val="18"/>
        </w:rPr>
        <w:t xml:space="preserve"> of</w:t>
      </w:r>
      <w:r w:rsidR="00377260" w:rsidRPr="00A665C7">
        <w:rPr>
          <w:rFonts w:ascii="Arial" w:hAnsi="Arial" w:cs="Arial"/>
          <w:sz w:val="18"/>
          <w:szCs w:val="18"/>
        </w:rPr>
        <w:t xml:space="preserve"> £4</w:t>
      </w:r>
      <w:r w:rsidR="00F94B50">
        <w:rPr>
          <w:rFonts w:ascii="Arial" w:hAnsi="Arial" w:cs="Arial"/>
          <w:sz w:val="18"/>
          <w:szCs w:val="18"/>
        </w:rPr>
        <w:t>5</w:t>
      </w:r>
      <w:r w:rsidR="00377260" w:rsidRPr="00A665C7">
        <w:rPr>
          <w:rFonts w:ascii="Arial" w:hAnsi="Arial" w:cs="Arial"/>
          <w:sz w:val="18"/>
          <w:szCs w:val="18"/>
        </w:rPr>
        <w:t xml:space="preserve"> per class, each class cost</w:t>
      </w:r>
      <w:r w:rsidRPr="00A665C7">
        <w:rPr>
          <w:rFonts w:ascii="Arial" w:hAnsi="Arial" w:cs="Arial"/>
          <w:sz w:val="18"/>
          <w:szCs w:val="18"/>
        </w:rPr>
        <w:t xml:space="preserve"> £55 </w:t>
      </w:r>
      <w:r w:rsidR="009E3F2A" w:rsidRPr="00A665C7">
        <w:rPr>
          <w:rFonts w:ascii="Arial" w:hAnsi="Arial" w:cs="Arial"/>
          <w:sz w:val="18"/>
          <w:szCs w:val="18"/>
        </w:rPr>
        <w:t xml:space="preserve">to run, </w:t>
      </w:r>
      <w:r w:rsidRPr="00A665C7">
        <w:rPr>
          <w:rFonts w:ascii="Arial" w:hAnsi="Arial" w:cs="Arial"/>
          <w:sz w:val="18"/>
          <w:szCs w:val="18"/>
        </w:rPr>
        <w:t>result</w:t>
      </w:r>
      <w:r w:rsidR="0074658F" w:rsidRPr="00A665C7">
        <w:rPr>
          <w:rFonts w:ascii="Arial" w:hAnsi="Arial" w:cs="Arial"/>
          <w:sz w:val="18"/>
          <w:szCs w:val="18"/>
        </w:rPr>
        <w:t>ing in a loss of £1</w:t>
      </w:r>
      <w:r w:rsidR="00F94B50">
        <w:rPr>
          <w:rFonts w:ascii="Arial" w:hAnsi="Arial" w:cs="Arial"/>
          <w:sz w:val="18"/>
          <w:szCs w:val="18"/>
        </w:rPr>
        <w:t>0</w:t>
      </w:r>
      <w:r w:rsidR="0074658F" w:rsidRPr="00A665C7">
        <w:rPr>
          <w:rFonts w:ascii="Arial" w:hAnsi="Arial" w:cs="Arial"/>
          <w:sz w:val="18"/>
          <w:szCs w:val="18"/>
        </w:rPr>
        <w:t xml:space="preserve"> per class. </w:t>
      </w:r>
      <w:r w:rsidR="00F94B50">
        <w:rPr>
          <w:rFonts w:ascii="Arial" w:hAnsi="Arial" w:cs="Arial"/>
          <w:sz w:val="18"/>
          <w:szCs w:val="18"/>
        </w:rPr>
        <w:t xml:space="preserve">However, in Clapham we have gone from a break-even to a profit by </w:t>
      </w:r>
      <w:r w:rsidR="00F94B50" w:rsidRPr="00A665C7">
        <w:rPr>
          <w:rFonts w:ascii="Arial" w:hAnsi="Arial" w:cs="Arial"/>
          <w:sz w:val="18"/>
          <w:szCs w:val="18"/>
        </w:rPr>
        <w:t>£</w:t>
      </w:r>
      <w:r w:rsidR="00F94B50">
        <w:rPr>
          <w:rFonts w:ascii="Arial" w:hAnsi="Arial" w:cs="Arial"/>
          <w:sz w:val="18"/>
          <w:szCs w:val="18"/>
        </w:rPr>
        <w:t>10 per class during 2018. At YMCA we have gone from a loss of -</w:t>
      </w:r>
      <w:r w:rsidR="00F94B50" w:rsidRPr="00A665C7">
        <w:rPr>
          <w:rFonts w:ascii="Arial" w:hAnsi="Arial" w:cs="Arial"/>
          <w:sz w:val="18"/>
          <w:szCs w:val="18"/>
        </w:rPr>
        <w:t>£</w:t>
      </w:r>
      <w:r w:rsidR="00F94B50">
        <w:rPr>
          <w:rFonts w:ascii="Arial" w:hAnsi="Arial" w:cs="Arial"/>
          <w:sz w:val="18"/>
          <w:szCs w:val="18"/>
        </w:rPr>
        <w:t xml:space="preserve">21 to a profit of </w:t>
      </w:r>
      <w:r w:rsidR="00F94B50" w:rsidRPr="00A665C7">
        <w:rPr>
          <w:rFonts w:ascii="Arial" w:hAnsi="Arial" w:cs="Arial"/>
          <w:sz w:val="18"/>
          <w:szCs w:val="18"/>
        </w:rPr>
        <w:t>£</w:t>
      </w:r>
      <w:r w:rsidR="00823D13">
        <w:rPr>
          <w:rFonts w:ascii="Arial" w:hAnsi="Arial" w:cs="Arial"/>
          <w:sz w:val="18"/>
          <w:szCs w:val="18"/>
        </w:rPr>
        <w:t>3</w:t>
      </w:r>
      <w:r w:rsidR="0093185F">
        <w:rPr>
          <w:rFonts w:ascii="Arial" w:hAnsi="Arial" w:cs="Arial"/>
          <w:sz w:val="18"/>
          <w:szCs w:val="18"/>
        </w:rPr>
        <w:t xml:space="preserve"> per class after removing two</w:t>
      </w:r>
      <w:r w:rsidR="00F94B50">
        <w:rPr>
          <w:rFonts w:ascii="Arial" w:hAnsi="Arial" w:cs="Arial"/>
          <w:sz w:val="18"/>
          <w:szCs w:val="18"/>
        </w:rPr>
        <w:t xml:space="preserve"> class</w:t>
      </w:r>
      <w:r w:rsidR="0093185F">
        <w:rPr>
          <w:rFonts w:ascii="Arial" w:hAnsi="Arial" w:cs="Arial"/>
          <w:sz w:val="18"/>
          <w:szCs w:val="18"/>
        </w:rPr>
        <w:t>es</w:t>
      </w:r>
      <w:r w:rsidR="00F94B50">
        <w:rPr>
          <w:rFonts w:ascii="Arial" w:hAnsi="Arial" w:cs="Arial"/>
          <w:sz w:val="18"/>
          <w:szCs w:val="18"/>
        </w:rPr>
        <w:t>/week. At Seymour, where we started to run classes in September 2018, the loss has been -</w:t>
      </w:r>
      <w:r w:rsidR="00F94B50" w:rsidRPr="00A665C7">
        <w:rPr>
          <w:rFonts w:ascii="Arial" w:hAnsi="Arial" w:cs="Arial"/>
          <w:sz w:val="18"/>
          <w:szCs w:val="18"/>
        </w:rPr>
        <w:t>£</w:t>
      </w:r>
      <w:r w:rsidR="00F94B50">
        <w:rPr>
          <w:rFonts w:ascii="Arial" w:hAnsi="Arial" w:cs="Arial"/>
          <w:sz w:val="18"/>
          <w:szCs w:val="18"/>
        </w:rPr>
        <w:t xml:space="preserve">26. The </w:t>
      </w:r>
      <w:r w:rsidRPr="00A665C7">
        <w:rPr>
          <w:rFonts w:ascii="Arial" w:hAnsi="Arial" w:cs="Arial"/>
          <w:sz w:val="18"/>
          <w:szCs w:val="18"/>
        </w:rPr>
        <w:t>t</w:t>
      </w:r>
      <w:r w:rsidR="0074658F" w:rsidRPr="00A665C7">
        <w:rPr>
          <w:rFonts w:ascii="Arial" w:hAnsi="Arial" w:cs="Arial"/>
          <w:sz w:val="18"/>
          <w:szCs w:val="18"/>
        </w:rPr>
        <w:t>otal loss for the year is £</w:t>
      </w:r>
      <w:r w:rsidR="00F94B50">
        <w:rPr>
          <w:rFonts w:ascii="Arial" w:hAnsi="Arial" w:cs="Arial"/>
          <w:sz w:val="18"/>
          <w:szCs w:val="18"/>
        </w:rPr>
        <w:t>1,431</w:t>
      </w:r>
      <w:r w:rsidR="000A7911">
        <w:rPr>
          <w:rFonts w:ascii="Arial" w:hAnsi="Arial" w:cs="Arial"/>
          <w:sz w:val="18"/>
          <w:szCs w:val="18"/>
        </w:rPr>
        <w:t>, which means we have managed to cut the costs by around 50% compared to 2017</w:t>
      </w:r>
      <w:r w:rsidR="0074658F" w:rsidRPr="00A665C7">
        <w:rPr>
          <w:rFonts w:ascii="Arial" w:hAnsi="Arial" w:cs="Arial"/>
          <w:sz w:val="18"/>
          <w:szCs w:val="18"/>
        </w:rPr>
        <w:t xml:space="preserve">. </w:t>
      </w:r>
    </w:p>
    <w:p w14:paraId="1346B9DD" w14:textId="77777777" w:rsidR="00823D13" w:rsidRDefault="00823D13" w:rsidP="007C3138">
      <w:pPr>
        <w:ind w:left="142" w:right="-313"/>
        <w:rPr>
          <w:rFonts w:ascii="Arial" w:hAnsi="Arial" w:cs="Arial"/>
          <w:sz w:val="18"/>
          <w:szCs w:val="18"/>
        </w:rPr>
      </w:pPr>
    </w:p>
    <w:p w14:paraId="1B551453" w14:textId="0C5E34AE" w:rsidR="00823D13" w:rsidRPr="00823D13" w:rsidRDefault="00823D13" w:rsidP="007C3138">
      <w:pPr>
        <w:ind w:left="142" w:right="-313"/>
        <w:rPr>
          <w:rFonts w:ascii="Arial" w:hAnsi="Arial" w:cs="Arial"/>
          <w:sz w:val="18"/>
          <w:szCs w:val="18"/>
        </w:rPr>
      </w:pPr>
      <w:r>
        <w:rPr>
          <w:rFonts w:ascii="Arial" w:hAnsi="Arial" w:cs="Arial"/>
          <w:sz w:val="18"/>
          <w:szCs w:val="18"/>
        </w:rPr>
        <w:t>F</w:t>
      </w:r>
      <w:r w:rsidRPr="00823D13">
        <w:rPr>
          <w:rFonts w:ascii="Arial" w:hAnsi="Arial" w:cs="Arial"/>
          <w:sz w:val="18"/>
          <w:szCs w:val="18"/>
        </w:rPr>
        <w:t>ollowing price increases, running 1 YMCA class only and decision not to continue the Seymour class we are expecting to see a positive change and starting to make a profit from January 2019.</w:t>
      </w:r>
    </w:p>
    <w:p w14:paraId="221EFD09" w14:textId="77777777" w:rsidR="003626BA" w:rsidRDefault="003626BA" w:rsidP="007C3138">
      <w:pPr>
        <w:ind w:left="142" w:right="-313"/>
        <w:rPr>
          <w:rFonts w:ascii="Arial" w:hAnsi="Arial" w:cs="Arial"/>
          <w:sz w:val="18"/>
          <w:szCs w:val="18"/>
        </w:rPr>
      </w:pPr>
    </w:p>
    <w:p w14:paraId="19DDFCCB" w14:textId="7ADBBD2F" w:rsidR="003626BA" w:rsidRPr="003626BA" w:rsidRDefault="003626BA" w:rsidP="007C3138">
      <w:pPr>
        <w:ind w:left="142" w:right="-313"/>
        <w:rPr>
          <w:rFonts w:ascii="Arial" w:hAnsi="Arial" w:cs="Arial"/>
          <w:sz w:val="18"/>
          <w:szCs w:val="18"/>
        </w:rPr>
      </w:pPr>
      <w:r w:rsidRPr="003626BA">
        <w:rPr>
          <w:rFonts w:ascii="Arial" w:hAnsi="Arial" w:cs="Arial"/>
          <w:sz w:val="18"/>
          <w:szCs w:val="18"/>
        </w:rPr>
        <w:t>The board’s Annual report, Income statement and Balance Sheet from the financial year of 2018</w:t>
      </w:r>
      <w:r>
        <w:rPr>
          <w:rFonts w:ascii="Arial" w:hAnsi="Arial" w:cs="Arial"/>
          <w:sz w:val="18"/>
          <w:szCs w:val="18"/>
        </w:rPr>
        <w:t xml:space="preserve"> are approved. </w:t>
      </w:r>
    </w:p>
    <w:p w14:paraId="07A7C6ED" w14:textId="77777777" w:rsidR="00A86516" w:rsidRPr="00A665C7" w:rsidRDefault="00A86516" w:rsidP="00F62BC9">
      <w:pPr>
        <w:ind w:left="142" w:right="-313"/>
        <w:rPr>
          <w:rFonts w:ascii="Arial" w:hAnsi="Arial" w:cs="Arial"/>
          <w:b/>
          <w:sz w:val="18"/>
          <w:szCs w:val="18"/>
        </w:rPr>
      </w:pPr>
    </w:p>
    <w:p w14:paraId="11D8FDD2" w14:textId="3771E497" w:rsidR="00F62BC9" w:rsidRPr="00A665C7" w:rsidRDefault="00F62BC9" w:rsidP="0074658F">
      <w:pPr>
        <w:ind w:left="142" w:right="-313"/>
        <w:rPr>
          <w:rFonts w:ascii="Arial" w:hAnsi="Arial" w:cs="Arial"/>
          <w:b/>
          <w:sz w:val="18"/>
          <w:szCs w:val="18"/>
        </w:rPr>
      </w:pPr>
      <w:r w:rsidRPr="00A665C7">
        <w:rPr>
          <w:rFonts w:ascii="Arial" w:hAnsi="Arial" w:cs="Arial"/>
          <w:b/>
          <w:sz w:val="18"/>
          <w:szCs w:val="18"/>
        </w:rPr>
        <w:t>9. Presenting and putting to the vote the Auditor’s report about the board’s</w:t>
      </w:r>
      <w:r w:rsidR="0074658F" w:rsidRPr="00A665C7">
        <w:rPr>
          <w:rFonts w:ascii="Arial" w:hAnsi="Arial" w:cs="Arial"/>
          <w:b/>
          <w:sz w:val="18"/>
          <w:szCs w:val="18"/>
        </w:rPr>
        <w:t xml:space="preserve"> </w:t>
      </w:r>
      <w:r w:rsidRPr="00A665C7">
        <w:rPr>
          <w:rFonts w:ascii="Arial" w:hAnsi="Arial" w:cs="Arial"/>
          <w:b/>
          <w:sz w:val="18"/>
          <w:szCs w:val="18"/>
        </w:rPr>
        <w:t>administration d</w:t>
      </w:r>
      <w:r w:rsidR="003626BA">
        <w:rPr>
          <w:rFonts w:ascii="Arial" w:hAnsi="Arial" w:cs="Arial"/>
          <w:b/>
          <w:sz w:val="18"/>
          <w:szCs w:val="18"/>
        </w:rPr>
        <w:t>uring the financial year of 2018</w:t>
      </w:r>
    </w:p>
    <w:p w14:paraId="078AD13D" w14:textId="2F6A0680" w:rsidR="00F62BC9" w:rsidRDefault="00F62BC9" w:rsidP="00D959BC">
      <w:pPr>
        <w:ind w:left="142" w:right="-313"/>
        <w:rPr>
          <w:rFonts w:ascii="Arial" w:hAnsi="Arial" w:cs="Arial"/>
          <w:sz w:val="18"/>
          <w:szCs w:val="18"/>
        </w:rPr>
      </w:pPr>
      <w:r w:rsidRPr="00A665C7">
        <w:rPr>
          <w:rFonts w:ascii="Arial" w:hAnsi="Arial" w:cs="Arial"/>
          <w:sz w:val="18"/>
          <w:szCs w:val="18"/>
        </w:rPr>
        <w:t xml:space="preserve">The balance sheet and income statement are adopted and auditor </w:t>
      </w:r>
      <w:r w:rsidR="003626BA">
        <w:rPr>
          <w:rFonts w:ascii="Arial" w:hAnsi="Arial" w:cs="Arial"/>
          <w:sz w:val="18"/>
          <w:szCs w:val="18"/>
        </w:rPr>
        <w:t>Johan Wissinger</w:t>
      </w:r>
      <w:r w:rsidR="00D959BC" w:rsidRPr="00A665C7">
        <w:rPr>
          <w:rFonts w:ascii="Arial" w:hAnsi="Arial" w:cs="Arial"/>
          <w:sz w:val="18"/>
          <w:szCs w:val="18"/>
        </w:rPr>
        <w:t xml:space="preserve"> </w:t>
      </w:r>
      <w:r w:rsidRPr="00A665C7">
        <w:rPr>
          <w:rFonts w:ascii="Arial" w:hAnsi="Arial" w:cs="Arial"/>
          <w:sz w:val="18"/>
          <w:szCs w:val="18"/>
        </w:rPr>
        <w:t>gives evidence that</w:t>
      </w:r>
      <w:r w:rsidR="00A86516" w:rsidRPr="00A665C7">
        <w:rPr>
          <w:rFonts w:ascii="Arial" w:hAnsi="Arial" w:cs="Arial"/>
          <w:sz w:val="18"/>
          <w:szCs w:val="18"/>
        </w:rPr>
        <w:t xml:space="preserve"> he has approved the documents. </w:t>
      </w:r>
      <w:r w:rsidRPr="00A665C7">
        <w:rPr>
          <w:rFonts w:ascii="Arial" w:hAnsi="Arial" w:cs="Arial"/>
          <w:sz w:val="18"/>
          <w:szCs w:val="18"/>
        </w:rPr>
        <w:t>The board is given freedom of</w:t>
      </w:r>
      <w:r w:rsidR="00A86516" w:rsidRPr="00A665C7">
        <w:rPr>
          <w:rFonts w:ascii="Arial" w:hAnsi="Arial" w:cs="Arial"/>
          <w:sz w:val="18"/>
          <w:szCs w:val="18"/>
        </w:rPr>
        <w:t xml:space="preserve"> </w:t>
      </w:r>
      <w:r w:rsidRPr="00A665C7">
        <w:rPr>
          <w:rFonts w:ascii="Arial" w:hAnsi="Arial" w:cs="Arial"/>
          <w:sz w:val="18"/>
          <w:szCs w:val="18"/>
        </w:rPr>
        <w:t>liability.</w:t>
      </w:r>
    </w:p>
    <w:p w14:paraId="428C36DE" w14:textId="77777777" w:rsidR="006D3361" w:rsidRDefault="006D3361" w:rsidP="00D959BC">
      <w:pPr>
        <w:ind w:left="142" w:right="-313"/>
        <w:rPr>
          <w:rFonts w:ascii="Arial" w:hAnsi="Arial" w:cs="Arial"/>
          <w:sz w:val="18"/>
          <w:szCs w:val="18"/>
        </w:rPr>
      </w:pPr>
    </w:p>
    <w:p w14:paraId="1821AABB" w14:textId="23986E4F" w:rsidR="006D3361" w:rsidRPr="006D3361" w:rsidRDefault="006D3361" w:rsidP="00D959BC">
      <w:pPr>
        <w:ind w:left="142" w:right="-313"/>
        <w:rPr>
          <w:rFonts w:ascii="Arial" w:hAnsi="Arial" w:cs="Arial"/>
          <w:sz w:val="18"/>
          <w:szCs w:val="18"/>
        </w:rPr>
      </w:pPr>
      <w:r w:rsidRPr="006D3361">
        <w:rPr>
          <w:rFonts w:ascii="Arial" w:hAnsi="Arial" w:cs="Arial"/>
          <w:sz w:val="18"/>
          <w:szCs w:val="18"/>
        </w:rPr>
        <w:t>The auditor’s report</w:t>
      </w:r>
      <w:r w:rsidR="00AB0442">
        <w:rPr>
          <w:rFonts w:ascii="Arial" w:hAnsi="Arial" w:cs="Arial"/>
          <w:sz w:val="18"/>
          <w:szCs w:val="18"/>
        </w:rPr>
        <w:t xml:space="preserve"> (see Appendix </w:t>
      </w:r>
      <w:r w:rsidR="00725E68">
        <w:rPr>
          <w:rFonts w:ascii="Arial" w:hAnsi="Arial" w:cs="Arial"/>
          <w:sz w:val="18"/>
          <w:szCs w:val="18"/>
        </w:rPr>
        <w:t>II</w:t>
      </w:r>
      <w:r w:rsidR="00AB0442">
        <w:rPr>
          <w:rFonts w:ascii="Arial" w:hAnsi="Arial" w:cs="Arial"/>
          <w:sz w:val="18"/>
          <w:szCs w:val="18"/>
        </w:rPr>
        <w:t>)</w:t>
      </w:r>
      <w:r w:rsidRPr="006D3361">
        <w:rPr>
          <w:rFonts w:ascii="Arial" w:hAnsi="Arial" w:cs="Arial"/>
          <w:sz w:val="18"/>
          <w:szCs w:val="18"/>
        </w:rPr>
        <w:t xml:space="preserve"> about the board’s administration during the financial year of 2018</w:t>
      </w:r>
      <w:r>
        <w:rPr>
          <w:rFonts w:ascii="Arial" w:hAnsi="Arial" w:cs="Arial"/>
          <w:sz w:val="18"/>
          <w:szCs w:val="18"/>
        </w:rPr>
        <w:t xml:space="preserve"> is approved</w:t>
      </w:r>
      <w:r w:rsidRPr="006D3361">
        <w:rPr>
          <w:rFonts w:ascii="Arial" w:hAnsi="Arial" w:cs="Arial"/>
          <w:sz w:val="18"/>
          <w:szCs w:val="18"/>
        </w:rPr>
        <w:t>.</w:t>
      </w:r>
    </w:p>
    <w:p w14:paraId="2B5F7C25" w14:textId="77777777" w:rsidR="00A861D5" w:rsidRPr="00A665C7" w:rsidRDefault="00A861D5" w:rsidP="00A86516">
      <w:pPr>
        <w:ind w:left="142" w:right="-313"/>
        <w:rPr>
          <w:rFonts w:ascii="Arial" w:hAnsi="Arial" w:cs="Arial"/>
          <w:sz w:val="18"/>
          <w:szCs w:val="18"/>
        </w:rPr>
      </w:pPr>
    </w:p>
    <w:p w14:paraId="7389CA07" w14:textId="77777777" w:rsidR="00F62BC9" w:rsidRPr="00A665C7" w:rsidRDefault="00F62BC9" w:rsidP="00F62BC9">
      <w:pPr>
        <w:ind w:left="142" w:right="-313"/>
        <w:rPr>
          <w:rFonts w:ascii="Arial" w:hAnsi="Arial" w:cs="Arial"/>
          <w:b/>
          <w:sz w:val="18"/>
          <w:szCs w:val="18"/>
        </w:rPr>
      </w:pPr>
      <w:r w:rsidRPr="00A665C7">
        <w:rPr>
          <w:rFonts w:ascii="Arial" w:hAnsi="Arial" w:cs="Arial"/>
          <w:b/>
          <w:sz w:val="18"/>
          <w:szCs w:val="18"/>
        </w:rPr>
        <w:t>10. Members’ motions</w:t>
      </w:r>
    </w:p>
    <w:p w14:paraId="08186994" w14:textId="77777777" w:rsidR="00F62BC9" w:rsidRPr="00A665C7" w:rsidRDefault="00F62BC9" w:rsidP="00F62BC9">
      <w:pPr>
        <w:ind w:left="142" w:right="-313"/>
        <w:rPr>
          <w:rFonts w:ascii="Arial" w:hAnsi="Arial" w:cs="Arial"/>
          <w:sz w:val="18"/>
          <w:szCs w:val="18"/>
        </w:rPr>
      </w:pPr>
      <w:r w:rsidRPr="00A665C7">
        <w:rPr>
          <w:rFonts w:ascii="Arial" w:hAnsi="Arial" w:cs="Arial"/>
          <w:sz w:val="18"/>
          <w:szCs w:val="18"/>
        </w:rPr>
        <w:t>No motions from the members are raised at this point.</w:t>
      </w:r>
    </w:p>
    <w:p w14:paraId="092A6ED0" w14:textId="77777777" w:rsidR="00A861D5" w:rsidRPr="00A665C7" w:rsidRDefault="00A861D5" w:rsidP="00F62BC9">
      <w:pPr>
        <w:ind w:left="142" w:right="-313"/>
        <w:rPr>
          <w:rFonts w:ascii="Arial" w:hAnsi="Arial" w:cs="Arial"/>
          <w:sz w:val="18"/>
          <w:szCs w:val="18"/>
        </w:rPr>
      </w:pPr>
    </w:p>
    <w:p w14:paraId="1C175DAA" w14:textId="5268E027" w:rsidR="0074658F" w:rsidRPr="0093185F" w:rsidRDefault="00F62BC9" w:rsidP="0093185F">
      <w:pPr>
        <w:ind w:left="142" w:right="-313"/>
        <w:rPr>
          <w:rFonts w:ascii="Arial" w:hAnsi="Arial" w:cs="Arial"/>
          <w:b/>
          <w:sz w:val="18"/>
          <w:szCs w:val="18"/>
        </w:rPr>
      </w:pPr>
      <w:r w:rsidRPr="00A665C7">
        <w:rPr>
          <w:rFonts w:ascii="Arial" w:hAnsi="Arial" w:cs="Arial"/>
          <w:b/>
          <w:sz w:val="18"/>
          <w:szCs w:val="18"/>
        </w:rPr>
        <w:t>11. Proposals from the board</w:t>
      </w:r>
    </w:p>
    <w:p w14:paraId="3C3E529B" w14:textId="77777777" w:rsidR="0074658F" w:rsidRPr="00A665C7" w:rsidRDefault="0074658F" w:rsidP="0074658F">
      <w:pPr>
        <w:ind w:left="142" w:right="-313"/>
        <w:rPr>
          <w:rFonts w:ascii="Arial" w:hAnsi="Arial" w:cs="Arial"/>
          <w:sz w:val="18"/>
          <w:szCs w:val="18"/>
        </w:rPr>
      </w:pPr>
      <w:r w:rsidRPr="00A665C7">
        <w:rPr>
          <w:rFonts w:ascii="Arial" w:hAnsi="Arial" w:cs="Arial"/>
          <w:sz w:val="18"/>
          <w:szCs w:val="18"/>
        </w:rPr>
        <w:t>Elected onto the board are:</w:t>
      </w:r>
    </w:p>
    <w:p w14:paraId="5116B889" w14:textId="1280906F" w:rsidR="0074658F" w:rsidRPr="00A665C7" w:rsidRDefault="0074658F" w:rsidP="00F62BC9">
      <w:pPr>
        <w:ind w:left="142" w:right="-313"/>
        <w:rPr>
          <w:rFonts w:ascii="Arial" w:hAnsi="Arial" w:cs="Arial"/>
          <w:sz w:val="18"/>
          <w:szCs w:val="18"/>
        </w:rPr>
      </w:pPr>
      <w:r w:rsidRPr="00A665C7">
        <w:rPr>
          <w:rFonts w:ascii="Arial" w:hAnsi="Arial" w:cs="Arial"/>
          <w:sz w:val="18"/>
          <w:szCs w:val="18"/>
        </w:rPr>
        <w:t>Chairman</w:t>
      </w:r>
      <w:r w:rsidRPr="00A665C7">
        <w:rPr>
          <w:rFonts w:ascii="Arial" w:hAnsi="Arial" w:cs="Arial"/>
          <w:sz w:val="18"/>
          <w:szCs w:val="18"/>
        </w:rPr>
        <w:tab/>
      </w:r>
      <w:r w:rsidRPr="00A665C7">
        <w:rPr>
          <w:rFonts w:ascii="Arial" w:hAnsi="Arial" w:cs="Arial"/>
          <w:sz w:val="18"/>
          <w:szCs w:val="18"/>
        </w:rPr>
        <w:tab/>
        <w:t>Hugh Governey</w:t>
      </w:r>
    </w:p>
    <w:p w14:paraId="2EFD7A44" w14:textId="13402450" w:rsidR="0074658F" w:rsidRPr="00A665C7" w:rsidRDefault="0074658F" w:rsidP="004F1654">
      <w:pPr>
        <w:ind w:left="2160" w:right="-313" w:hanging="2018"/>
        <w:rPr>
          <w:rFonts w:ascii="Arial" w:hAnsi="Arial" w:cs="Arial"/>
          <w:sz w:val="18"/>
          <w:szCs w:val="18"/>
        </w:rPr>
      </w:pPr>
      <w:r w:rsidRPr="00A665C7">
        <w:rPr>
          <w:rFonts w:ascii="Arial" w:hAnsi="Arial" w:cs="Arial"/>
          <w:sz w:val="18"/>
          <w:szCs w:val="18"/>
        </w:rPr>
        <w:t>Head of Instructors</w:t>
      </w:r>
      <w:r w:rsidRPr="00A665C7">
        <w:rPr>
          <w:rFonts w:ascii="Arial" w:hAnsi="Arial" w:cs="Arial"/>
          <w:sz w:val="18"/>
          <w:szCs w:val="18"/>
        </w:rPr>
        <w:tab/>
        <w:t>Charlotte Berning</w:t>
      </w:r>
      <w:r w:rsidR="004F1654" w:rsidRPr="00A665C7">
        <w:rPr>
          <w:rFonts w:ascii="Arial" w:hAnsi="Arial" w:cs="Arial"/>
          <w:sz w:val="18"/>
          <w:szCs w:val="18"/>
        </w:rPr>
        <w:t xml:space="preserve"> </w:t>
      </w:r>
      <w:r w:rsidR="006D3361">
        <w:rPr>
          <w:rFonts w:ascii="Arial" w:hAnsi="Arial" w:cs="Arial"/>
          <w:sz w:val="18"/>
          <w:szCs w:val="18"/>
        </w:rPr>
        <w:t xml:space="preserve">to December 2019, </w:t>
      </w:r>
      <w:r w:rsidR="004F1654" w:rsidRPr="00A665C7">
        <w:rPr>
          <w:rFonts w:ascii="Arial" w:hAnsi="Arial" w:cs="Arial"/>
          <w:sz w:val="18"/>
          <w:szCs w:val="18"/>
        </w:rPr>
        <w:t xml:space="preserve">Maria Klavir </w:t>
      </w:r>
      <w:r w:rsidR="006D3361">
        <w:rPr>
          <w:rFonts w:ascii="Arial" w:hAnsi="Arial" w:cs="Arial"/>
          <w:sz w:val="18"/>
          <w:szCs w:val="18"/>
        </w:rPr>
        <w:t>from December 2019</w:t>
      </w:r>
    </w:p>
    <w:p w14:paraId="65359E50" w14:textId="77777777" w:rsidR="006D3361" w:rsidRDefault="0074658F" w:rsidP="006D3361">
      <w:pPr>
        <w:ind w:left="142" w:right="-313"/>
        <w:rPr>
          <w:rFonts w:ascii="Arial" w:hAnsi="Arial" w:cs="Arial"/>
          <w:sz w:val="18"/>
          <w:szCs w:val="18"/>
        </w:rPr>
      </w:pPr>
      <w:r w:rsidRPr="00A665C7">
        <w:rPr>
          <w:rFonts w:ascii="Arial" w:hAnsi="Arial" w:cs="Arial"/>
          <w:sz w:val="18"/>
          <w:szCs w:val="18"/>
        </w:rPr>
        <w:t>Head of Hosts</w:t>
      </w:r>
      <w:r w:rsidRPr="00A665C7">
        <w:rPr>
          <w:rFonts w:ascii="Arial" w:hAnsi="Arial" w:cs="Arial"/>
          <w:sz w:val="18"/>
          <w:szCs w:val="18"/>
        </w:rPr>
        <w:tab/>
      </w:r>
      <w:r w:rsidRPr="00A665C7">
        <w:rPr>
          <w:rFonts w:ascii="Arial" w:hAnsi="Arial" w:cs="Arial"/>
          <w:sz w:val="18"/>
          <w:szCs w:val="18"/>
        </w:rPr>
        <w:tab/>
      </w:r>
      <w:r w:rsidR="006D3361" w:rsidRPr="00A665C7">
        <w:rPr>
          <w:rFonts w:ascii="Arial" w:hAnsi="Arial" w:cs="Arial"/>
          <w:sz w:val="18"/>
          <w:szCs w:val="18"/>
        </w:rPr>
        <w:t>Brigid Bryan</w:t>
      </w:r>
    </w:p>
    <w:p w14:paraId="550755DA" w14:textId="430714A5" w:rsidR="006D3361" w:rsidRPr="006D3361" w:rsidRDefault="006D3361" w:rsidP="006D3361">
      <w:pPr>
        <w:ind w:left="142" w:right="-313"/>
        <w:rPr>
          <w:rFonts w:ascii="Arial" w:hAnsi="Arial" w:cs="Arial"/>
          <w:sz w:val="18"/>
          <w:szCs w:val="18"/>
          <w:lang w:val="en-GB"/>
        </w:rPr>
      </w:pPr>
      <w:r>
        <w:rPr>
          <w:rFonts w:ascii="Arial" w:hAnsi="Arial" w:cs="Arial"/>
          <w:sz w:val="18"/>
          <w:szCs w:val="18"/>
        </w:rPr>
        <w:t>Head of Marketing</w:t>
      </w:r>
      <w:r>
        <w:rPr>
          <w:rFonts w:ascii="Arial" w:hAnsi="Arial" w:cs="Arial"/>
          <w:sz w:val="18"/>
          <w:szCs w:val="18"/>
        </w:rPr>
        <w:tab/>
        <w:t xml:space="preserve">Maria Klavir to end of June 2019, Ian </w:t>
      </w:r>
      <w:r w:rsidRPr="006D3361">
        <w:rPr>
          <w:rFonts w:ascii="Arial" w:hAnsi="Arial" w:cs="Arial"/>
          <w:sz w:val="18"/>
          <w:szCs w:val="18"/>
          <w:lang w:val="en-GB"/>
        </w:rPr>
        <w:t>Naldrett</w:t>
      </w:r>
      <w:r>
        <w:rPr>
          <w:rFonts w:ascii="Arial" w:hAnsi="Arial" w:cs="Arial"/>
          <w:sz w:val="18"/>
          <w:szCs w:val="18"/>
          <w:lang w:val="en-GB"/>
        </w:rPr>
        <w:t xml:space="preserve"> from July 2019</w:t>
      </w:r>
    </w:p>
    <w:p w14:paraId="4D484CBB" w14:textId="4A637969" w:rsidR="0074658F" w:rsidRPr="00A665C7" w:rsidRDefault="0074658F" w:rsidP="0074658F">
      <w:pPr>
        <w:ind w:left="142" w:right="-313"/>
        <w:rPr>
          <w:rFonts w:ascii="Arial" w:hAnsi="Arial" w:cs="Arial"/>
          <w:sz w:val="18"/>
          <w:szCs w:val="18"/>
        </w:rPr>
      </w:pPr>
      <w:r w:rsidRPr="00A665C7">
        <w:rPr>
          <w:rFonts w:ascii="Arial" w:hAnsi="Arial" w:cs="Arial"/>
          <w:sz w:val="18"/>
          <w:szCs w:val="18"/>
        </w:rPr>
        <w:t>Treasurer</w:t>
      </w:r>
      <w:r w:rsidRPr="00A665C7">
        <w:rPr>
          <w:rFonts w:ascii="Arial" w:hAnsi="Arial" w:cs="Arial"/>
          <w:sz w:val="18"/>
          <w:szCs w:val="18"/>
        </w:rPr>
        <w:tab/>
      </w:r>
      <w:r w:rsidRPr="00A665C7">
        <w:rPr>
          <w:rFonts w:ascii="Arial" w:hAnsi="Arial" w:cs="Arial"/>
          <w:sz w:val="18"/>
          <w:szCs w:val="18"/>
        </w:rPr>
        <w:tab/>
        <w:t>Kia Duncan</w:t>
      </w:r>
    </w:p>
    <w:p w14:paraId="6FB23662" w14:textId="77777777" w:rsidR="0074658F" w:rsidRPr="00A665C7" w:rsidRDefault="0074658F" w:rsidP="00F125F0">
      <w:pPr>
        <w:ind w:right="-313"/>
        <w:rPr>
          <w:rFonts w:ascii="Arial" w:hAnsi="Arial" w:cs="Arial"/>
          <w:sz w:val="18"/>
          <w:szCs w:val="18"/>
        </w:rPr>
      </w:pPr>
    </w:p>
    <w:p w14:paraId="37B6D049" w14:textId="1C4BA8C5" w:rsidR="00F62BC9" w:rsidRDefault="006D3361" w:rsidP="00F62BC9">
      <w:pPr>
        <w:ind w:left="142" w:right="-313"/>
        <w:rPr>
          <w:rFonts w:ascii="Arial" w:hAnsi="Arial" w:cs="Arial"/>
          <w:sz w:val="18"/>
          <w:szCs w:val="18"/>
        </w:rPr>
      </w:pPr>
      <w:r>
        <w:rPr>
          <w:rFonts w:ascii="Arial" w:hAnsi="Arial" w:cs="Arial"/>
          <w:sz w:val="18"/>
          <w:szCs w:val="18"/>
        </w:rPr>
        <w:t>Emma Bosch</w:t>
      </w:r>
      <w:r w:rsidR="00F62BC9" w:rsidRPr="00A665C7">
        <w:rPr>
          <w:rFonts w:ascii="Arial" w:hAnsi="Arial" w:cs="Arial"/>
          <w:sz w:val="18"/>
          <w:szCs w:val="18"/>
        </w:rPr>
        <w:t xml:space="preserve"> and </w:t>
      </w:r>
      <w:r>
        <w:rPr>
          <w:rFonts w:ascii="Arial" w:hAnsi="Arial" w:cs="Arial"/>
          <w:sz w:val="18"/>
          <w:szCs w:val="18"/>
        </w:rPr>
        <w:t>Kia Duncan</w:t>
      </w:r>
      <w:r w:rsidR="00F62BC9" w:rsidRPr="00A665C7">
        <w:rPr>
          <w:rFonts w:ascii="Arial" w:hAnsi="Arial" w:cs="Arial"/>
          <w:sz w:val="18"/>
          <w:szCs w:val="18"/>
        </w:rPr>
        <w:t xml:space="preserve"> are elected as Election Committee for the</w:t>
      </w:r>
      <w:r>
        <w:rPr>
          <w:rFonts w:ascii="Arial" w:hAnsi="Arial" w:cs="Arial"/>
          <w:sz w:val="18"/>
          <w:szCs w:val="18"/>
        </w:rPr>
        <w:t xml:space="preserve"> </w:t>
      </w:r>
      <w:r w:rsidR="00F62BC9" w:rsidRPr="00A665C7">
        <w:rPr>
          <w:rFonts w:ascii="Arial" w:hAnsi="Arial" w:cs="Arial"/>
          <w:sz w:val="18"/>
          <w:szCs w:val="18"/>
        </w:rPr>
        <w:t>next year</w:t>
      </w:r>
      <w:r w:rsidR="00F125F0" w:rsidRPr="00A665C7">
        <w:rPr>
          <w:rFonts w:ascii="Arial" w:hAnsi="Arial" w:cs="Arial"/>
          <w:sz w:val="18"/>
          <w:szCs w:val="18"/>
        </w:rPr>
        <w:t>, and</w:t>
      </w:r>
      <w:r w:rsidR="003E6ABD" w:rsidRPr="00A665C7">
        <w:rPr>
          <w:rFonts w:ascii="Arial" w:hAnsi="Arial" w:cs="Arial"/>
          <w:sz w:val="18"/>
          <w:szCs w:val="18"/>
        </w:rPr>
        <w:t xml:space="preserve"> </w:t>
      </w:r>
      <w:r w:rsidRPr="00A665C7">
        <w:rPr>
          <w:rFonts w:ascii="Arial" w:hAnsi="Arial" w:cs="Arial"/>
          <w:sz w:val="18"/>
          <w:szCs w:val="18"/>
        </w:rPr>
        <w:t xml:space="preserve">Brigid Bryan </w:t>
      </w:r>
      <w:r w:rsidR="003E6ABD" w:rsidRPr="00A665C7">
        <w:rPr>
          <w:rFonts w:ascii="Arial" w:hAnsi="Arial" w:cs="Arial"/>
          <w:sz w:val="18"/>
          <w:szCs w:val="18"/>
        </w:rPr>
        <w:t>is elected</w:t>
      </w:r>
      <w:r w:rsidR="00F125F0" w:rsidRPr="00A665C7">
        <w:rPr>
          <w:rFonts w:ascii="Arial" w:hAnsi="Arial" w:cs="Arial"/>
          <w:sz w:val="18"/>
          <w:szCs w:val="18"/>
        </w:rPr>
        <w:t xml:space="preserve"> Auditor.</w:t>
      </w:r>
    </w:p>
    <w:p w14:paraId="60C7A54C" w14:textId="77777777" w:rsidR="007A5B58" w:rsidRDefault="007A5B58" w:rsidP="00F62BC9">
      <w:pPr>
        <w:ind w:left="142" w:right="-313"/>
        <w:rPr>
          <w:rFonts w:ascii="Arial" w:hAnsi="Arial" w:cs="Arial"/>
          <w:sz w:val="18"/>
          <w:szCs w:val="18"/>
        </w:rPr>
      </w:pPr>
    </w:p>
    <w:p w14:paraId="0BA51FC2" w14:textId="30E593B0" w:rsidR="007A5B58" w:rsidRPr="005157DD" w:rsidRDefault="005157DD" w:rsidP="00AD6700">
      <w:pPr>
        <w:autoSpaceDE w:val="0"/>
        <w:autoSpaceDN w:val="0"/>
        <w:adjustRightInd w:val="0"/>
        <w:spacing w:line="240" w:lineRule="auto"/>
        <w:ind w:left="142"/>
        <w:rPr>
          <w:rFonts w:ascii="Arial" w:hAnsi="Arial" w:cs="Arial"/>
          <w:b/>
          <w:bCs/>
          <w:iCs/>
          <w:sz w:val="18"/>
          <w:szCs w:val="18"/>
          <w:lang w:val="en-GB"/>
        </w:rPr>
      </w:pPr>
      <w:r w:rsidRPr="005157DD">
        <w:rPr>
          <w:rFonts w:ascii="Arial" w:hAnsi="Arial" w:cs="Arial"/>
          <w:b/>
          <w:sz w:val="18"/>
          <w:szCs w:val="18"/>
          <w:lang w:val="en-GB"/>
        </w:rPr>
        <w:t xml:space="preserve">12. </w:t>
      </w:r>
      <w:r w:rsidR="007A5B58" w:rsidRPr="005157DD">
        <w:rPr>
          <w:rFonts w:ascii="Arial" w:hAnsi="Arial" w:cs="Arial"/>
          <w:b/>
          <w:sz w:val="18"/>
          <w:szCs w:val="18"/>
          <w:lang w:val="en-GB"/>
        </w:rPr>
        <w:t>Vote on proposed organisational structure and cons</w:t>
      </w:r>
      <w:r w:rsidRPr="005157DD">
        <w:rPr>
          <w:rFonts w:ascii="Arial" w:hAnsi="Arial" w:cs="Arial"/>
          <w:b/>
          <w:sz w:val="18"/>
          <w:szCs w:val="18"/>
          <w:lang w:val="en-GB"/>
        </w:rPr>
        <w:t xml:space="preserve">equent election of a new board: </w:t>
      </w:r>
      <w:r w:rsidR="007A5B58" w:rsidRPr="005157DD">
        <w:rPr>
          <w:rFonts w:ascii="Arial" w:hAnsi="Arial" w:cs="Arial"/>
          <w:b/>
          <w:bCs/>
          <w:iCs/>
          <w:sz w:val="18"/>
          <w:szCs w:val="18"/>
          <w:lang w:val="en-GB"/>
        </w:rPr>
        <w:t>Board, Finance &amp; Election Committee</w:t>
      </w:r>
    </w:p>
    <w:p w14:paraId="725F8A25" w14:textId="1DF07847" w:rsidR="005157DD" w:rsidRPr="005157DD" w:rsidRDefault="005157DD" w:rsidP="00AD6700">
      <w:pPr>
        <w:autoSpaceDE w:val="0"/>
        <w:autoSpaceDN w:val="0"/>
        <w:adjustRightInd w:val="0"/>
        <w:spacing w:line="240" w:lineRule="auto"/>
        <w:ind w:firstLine="142"/>
        <w:rPr>
          <w:rFonts w:ascii="Arial" w:hAnsi="Arial" w:cs="Arial"/>
          <w:sz w:val="18"/>
          <w:szCs w:val="18"/>
          <w:lang w:val="en-GB"/>
        </w:rPr>
      </w:pPr>
      <w:r w:rsidRPr="00A665C7">
        <w:rPr>
          <w:rFonts w:ascii="Arial" w:hAnsi="Arial" w:cs="Arial"/>
          <w:sz w:val="18"/>
          <w:szCs w:val="18"/>
        </w:rPr>
        <w:t>All board nominees are approved and the board elected unanimously</w:t>
      </w:r>
      <w:r w:rsidR="00AD6700">
        <w:rPr>
          <w:rFonts w:ascii="Arial" w:hAnsi="Arial" w:cs="Arial"/>
          <w:sz w:val="18"/>
          <w:szCs w:val="18"/>
        </w:rPr>
        <w:t>.</w:t>
      </w:r>
    </w:p>
    <w:p w14:paraId="3BE9CD19" w14:textId="77777777" w:rsidR="00A861D5" w:rsidRPr="007A5B58" w:rsidRDefault="00A861D5" w:rsidP="00F62BC9">
      <w:pPr>
        <w:ind w:left="142" w:right="-313"/>
        <w:rPr>
          <w:rFonts w:ascii="Arial" w:hAnsi="Arial" w:cs="Arial"/>
          <w:b/>
          <w:sz w:val="18"/>
          <w:szCs w:val="18"/>
        </w:rPr>
      </w:pPr>
    </w:p>
    <w:p w14:paraId="51A604D3" w14:textId="7EFE37E9" w:rsidR="009E3F2A" w:rsidRPr="00A665C7" w:rsidRDefault="00AD6700" w:rsidP="00AD6700">
      <w:pPr>
        <w:ind w:right="-313" w:firstLine="142"/>
        <w:rPr>
          <w:rFonts w:ascii="Arial" w:hAnsi="Arial" w:cs="Arial"/>
          <w:b/>
          <w:sz w:val="18"/>
          <w:szCs w:val="18"/>
        </w:rPr>
      </w:pPr>
      <w:r>
        <w:rPr>
          <w:rFonts w:ascii="Arial" w:hAnsi="Arial" w:cs="Arial"/>
          <w:b/>
          <w:sz w:val="18"/>
          <w:szCs w:val="18"/>
        </w:rPr>
        <w:t>13</w:t>
      </w:r>
      <w:r w:rsidR="00F62BC9" w:rsidRPr="00A665C7">
        <w:rPr>
          <w:rFonts w:ascii="Arial" w:hAnsi="Arial" w:cs="Arial"/>
          <w:b/>
          <w:sz w:val="18"/>
          <w:szCs w:val="18"/>
        </w:rPr>
        <w:t>. Information about current activities withi</w:t>
      </w:r>
      <w:r w:rsidR="00F125F0" w:rsidRPr="00A665C7">
        <w:rPr>
          <w:rFonts w:ascii="Arial" w:hAnsi="Arial" w:cs="Arial"/>
          <w:b/>
          <w:sz w:val="18"/>
          <w:szCs w:val="18"/>
        </w:rPr>
        <w:t>n F&amp;S London and focus for 201</w:t>
      </w:r>
      <w:r w:rsidR="006D3361">
        <w:rPr>
          <w:rFonts w:ascii="Arial" w:hAnsi="Arial" w:cs="Arial"/>
          <w:b/>
          <w:sz w:val="18"/>
          <w:szCs w:val="18"/>
        </w:rPr>
        <w:t>9</w:t>
      </w:r>
      <w:r w:rsidR="00F125F0" w:rsidRPr="00A665C7">
        <w:rPr>
          <w:rFonts w:ascii="Arial" w:hAnsi="Arial" w:cs="Arial"/>
          <w:b/>
          <w:sz w:val="18"/>
          <w:szCs w:val="18"/>
        </w:rPr>
        <w:t xml:space="preserve"> </w:t>
      </w:r>
      <w:r w:rsidR="00F62BC9" w:rsidRPr="00A665C7">
        <w:rPr>
          <w:rFonts w:ascii="Arial" w:hAnsi="Arial" w:cs="Arial"/>
          <w:b/>
          <w:sz w:val="18"/>
          <w:szCs w:val="18"/>
        </w:rPr>
        <w:t>and</w:t>
      </w:r>
      <w:r w:rsidR="006D3361">
        <w:rPr>
          <w:rFonts w:ascii="Arial" w:hAnsi="Arial" w:cs="Arial"/>
          <w:b/>
          <w:sz w:val="18"/>
          <w:szCs w:val="18"/>
        </w:rPr>
        <w:t xml:space="preserve"> </w:t>
      </w:r>
      <w:r w:rsidR="00F62BC9" w:rsidRPr="00A665C7">
        <w:rPr>
          <w:rFonts w:ascii="Arial" w:hAnsi="Arial" w:cs="Arial"/>
          <w:b/>
          <w:sz w:val="18"/>
          <w:szCs w:val="18"/>
        </w:rPr>
        <w:t>beyond</w:t>
      </w:r>
    </w:p>
    <w:p w14:paraId="60384E33" w14:textId="506739A4" w:rsidR="006D3361" w:rsidRPr="006D3361" w:rsidRDefault="006D3361" w:rsidP="006D3361">
      <w:pPr>
        <w:ind w:left="142" w:right="-313"/>
        <w:rPr>
          <w:rFonts w:ascii="Arial" w:hAnsi="Arial" w:cs="Arial"/>
          <w:sz w:val="18"/>
          <w:szCs w:val="18"/>
        </w:rPr>
      </w:pPr>
      <w:r>
        <w:rPr>
          <w:rFonts w:ascii="Arial" w:hAnsi="Arial" w:cs="Arial"/>
          <w:sz w:val="18"/>
          <w:szCs w:val="18"/>
        </w:rPr>
        <w:t xml:space="preserve">An </w:t>
      </w:r>
      <w:r w:rsidR="00F62BC9" w:rsidRPr="00A665C7">
        <w:rPr>
          <w:rFonts w:ascii="Arial" w:hAnsi="Arial" w:cs="Arial"/>
          <w:sz w:val="18"/>
          <w:szCs w:val="18"/>
        </w:rPr>
        <w:t>activity plan</w:t>
      </w:r>
      <w:r>
        <w:rPr>
          <w:rFonts w:ascii="Arial" w:hAnsi="Arial" w:cs="Arial"/>
          <w:sz w:val="18"/>
          <w:szCs w:val="18"/>
        </w:rPr>
        <w:t xml:space="preserve"> was discussed and the conclusion was: </w:t>
      </w:r>
    </w:p>
    <w:p w14:paraId="72A9099A" w14:textId="02B16034" w:rsidR="00F125F0" w:rsidRDefault="00C47B87" w:rsidP="00F125F0">
      <w:pPr>
        <w:pStyle w:val="ListParagraph"/>
        <w:numPr>
          <w:ilvl w:val="0"/>
          <w:numId w:val="22"/>
        </w:numPr>
        <w:ind w:right="-313"/>
        <w:rPr>
          <w:rFonts w:ascii="Arial" w:hAnsi="Arial" w:cs="Arial"/>
          <w:sz w:val="18"/>
          <w:szCs w:val="18"/>
        </w:rPr>
      </w:pPr>
      <w:r>
        <w:rPr>
          <w:rFonts w:ascii="Arial" w:hAnsi="Arial" w:cs="Arial"/>
          <w:sz w:val="18"/>
          <w:szCs w:val="18"/>
        </w:rPr>
        <w:t>Increase</w:t>
      </w:r>
      <w:r w:rsidR="006D3361">
        <w:rPr>
          <w:rFonts w:ascii="Arial" w:hAnsi="Arial" w:cs="Arial"/>
          <w:sz w:val="18"/>
          <w:szCs w:val="18"/>
        </w:rPr>
        <w:t xml:space="preserve"> the attendance at the Monday and Tuesday class</w:t>
      </w:r>
      <w:r>
        <w:rPr>
          <w:rFonts w:ascii="Arial" w:hAnsi="Arial" w:cs="Arial"/>
          <w:sz w:val="18"/>
          <w:szCs w:val="18"/>
        </w:rPr>
        <w:t xml:space="preserve">, focus on high quality and good energy, and find ways of promoting the classes and the association. </w:t>
      </w:r>
    </w:p>
    <w:p w14:paraId="234B16C7" w14:textId="021995C8" w:rsidR="00C47B87" w:rsidRDefault="00C47B87" w:rsidP="00F125F0">
      <w:pPr>
        <w:pStyle w:val="ListParagraph"/>
        <w:numPr>
          <w:ilvl w:val="0"/>
          <w:numId w:val="22"/>
        </w:numPr>
        <w:ind w:right="-313"/>
        <w:rPr>
          <w:rFonts w:ascii="Arial" w:hAnsi="Arial" w:cs="Arial"/>
          <w:sz w:val="18"/>
          <w:szCs w:val="18"/>
        </w:rPr>
      </w:pPr>
      <w:r>
        <w:rPr>
          <w:rFonts w:ascii="Arial" w:hAnsi="Arial" w:cs="Arial"/>
          <w:sz w:val="18"/>
          <w:szCs w:val="18"/>
        </w:rPr>
        <w:t>If increased numbers and better finance during H1 2019, look for other venues for H2 2019. An earlier time slot than now offered was discussed (around 6.30pm). If another weekend</w:t>
      </w:r>
      <w:r w:rsidR="007A5B58">
        <w:rPr>
          <w:rFonts w:ascii="Arial" w:hAnsi="Arial" w:cs="Arial"/>
          <w:sz w:val="18"/>
          <w:szCs w:val="18"/>
        </w:rPr>
        <w:t xml:space="preserve"> class, find more of a close community. </w:t>
      </w:r>
    </w:p>
    <w:p w14:paraId="4A4E38FD" w14:textId="35ED1F59" w:rsidR="00C47B87" w:rsidRDefault="00C47B87" w:rsidP="00F125F0">
      <w:pPr>
        <w:pStyle w:val="ListParagraph"/>
        <w:numPr>
          <w:ilvl w:val="0"/>
          <w:numId w:val="22"/>
        </w:numPr>
        <w:ind w:right="-313"/>
        <w:rPr>
          <w:rFonts w:ascii="Arial" w:hAnsi="Arial" w:cs="Arial"/>
          <w:sz w:val="18"/>
          <w:szCs w:val="18"/>
        </w:rPr>
      </w:pPr>
      <w:r>
        <w:rPr>
          <w:rFonts w:ascii="Arial" w:hAnsi="Arial" w:cs="Arial"/>
          <w:sz w:val="18"/>
          <w:szCs w:val="18"/>
        </w:rPr>
        <w:t xml:space="preserve">Increase the involvement and the engagement from the whole team and the members. </w:t>
      </w:r>
    </w:p>
    <w:p w14:paraId="2A93DC1F" w14:textId="28BB20DB" w:rsidR="007A5B58" w:rsidRDefault="007A5B58" w:rsidP="00F125F0">
      <w:pPr>
        <w:pStyle w:val="ListParagraph"/>
        <w:numPr>
          <w:ilvl w:val="0"/>
          <w:numId w:val="22"/>
        </w:numPr>
        <w:ind w:right="-313"/>
        <w:rPr>
          <w:rFonts w:ascii="Arial" w:hAnsi="Arial" w:cs="Arial"/>
          <w:sz w:val="18"/>
          <w:szCs w:val="18"/>
        </w:rPr>
      </w:pPr>
      <w:r>
        <w:rPr>
          <w:rFonts w:ascii="Arial" w:hAnsi="Arial" w:cs="Arial"/>
          <w:sz w:val="18"/>
          <w:szCs w:val="18"/>
        </w:rPr>
        <w:t xml:space="preserve">Look at if we can offer any different kind of classes that doesn´t require equipment. Main focus should still be on Jympa though. </w:t>
      </w:r>
    </w:p>
    <w:p w14:paraId="6AB512A7" w14:textId="3823C7D4" w:rsidR="007A5B58" w:rsidRPr="007A5B58" w:rsidRDefault="007A5B58" w:rsidP="007A5B58">
      <w:pPr>
        <w:pStyle w:val="ListParagraph"/>
        <w:numPr>
          <w:ilvl w:val="0"/>
          <w:numId w:val="22"/>
        </w:numPr>
        <w:ind w:right="-313"/>
        <w:rPr>
          <w:rFonts w:ascii="Arial" w:hAnsi="Arial" w:cs="Arial"/>
          <w:sz w:val="18"/>
          <w:szCs w:val="18"/>
        </w:rPr>
      </w:pPr>
      <w:r>
        <w:rPr>
          <w:rFonts w:ascii="Arial" w:hAnsi="Arial" w:cs="Arial"/>
          <w:sz w:val="18"/>
          <w:szCs w:val="18"/>
        </w:rPr>
        <w:t xml:space="preserve">Offer a few outdoor events (2-3 hours long) during the Summer to increase the engagement with the members. </w:t>
      </w:r>
      <w:r w:rsidR="0093185F">
        <w:rPr>
          <w:rFonts w:ascii="Arial" w:hAnsi="Arial" w:cs="Arial"/>
          <w:sz w:val="18"/>
          <w:szCs w:val="18"/>
        </w:rPr>
        <w:t xml:space="preserve">Emma Bosch and Hugh Governey will look into this. </w:t>
      </w:r>
    </w:p>
    <w:p w14:paraId="136E0004" w14:textId="77777777" w:rsidR="00A861D5" w:rsidRPr="00A665C7" w:rsidRDefault="00A861D5" w:rsidP="00F62BC9">
      <w:pPr>
        <w:ind w:left="142" w:right="-313"/>
        <w:rPr>
          <w:rFonts w:ascii="Arial" w:hAnsi="Arial" w:cs="Arial"/>
          <w:b/>
          <w:sz w:val="18"/>
          <w:szCs w:val="18"/>
        </w:rPr>
      </w:pPr>
    </w:p>
    <w:p w14:paraId="5A60CA2D" w14:textId="08050980" w:rsidR="00F62BC9" w:rsidRPr="00A665C7" w:rsidRDefault="00AD6700" w:rsidP="00AD6700">
      <w:pPr>
        <w:ind w:right="-313" w:firstLine="142"/>
        <w:rPr>
          <w:rFonts w:ascii="Arial" w:hAnsi="Arial" w:cs="Arial"/>
          <w:b/>
          <w:sz w:val="18"/>
          <w:szCs w:val="18"/>
        </w:rPr>
      </w:pPr>
      <w:r>
        <w:rPr>
          <w:rFonts w:ascii="Arial" w:hAnsi="Arial" w:cs="Arial"/>
          <w:b/>
          <w:sz w:val="18"/>
          <w:szCs w:val="18"/>
        </w:rPr>
        <w:t>14</w:t>
      </w:r>
      <w:r w:rsidR="00F62BC9" w:rsidRPr="00A665C7">
        <w:rPr>
          <w:rFonts w:ascii="Arial" w:hAnsi="Arial" w:cs="Arial"/>
          <w:b/>
          <w:sz w:val="18"/>
          <w:szCs w:val="18"/>
        </w:rPr>
        <w:t>. Putting to the vote the proposed</w:t>
      </w:r>
      <w:r w:rsidR="00F125F0" w:rsidRPr="00A665C7">
        <w:rPr>
          <w:rFonts w:ascii="Arial" w:hAnsi="Arial" w:cs="Arial"/>
          <w:b/>
          <w:sz w:val="18"/>
          <w:szCs w:val="18"/>
        </w:rPr>
        <w:t xml:space="preserve"> activity plan for the year 201</w:t>
      </w:r>
      <w:r w:rsidR="006D3361">
        <w:rPr>
          <w:rFonts w:ascii="Arial" w:hAnsi="Arial" w:cs="Arial"/>
          <w:b/>
          <w:sz w:val="18"/>
          <w:szCs w:val="18"/>
        </w:rPr>
        <w:t>9</w:t>
      </w:r>
    </w:p>
    <w:p w14:paraId="76920E49" w14:textId="77777777" w:rsidR="005263F2" w:rsidRPr="00A665C7" w:rsidRDefault="00F62BC9" w:rsidP="004F1654">
      <w:pPr>
        <w:ind w:left="142" w:right="-313"/>
        <w:rPr>
          <w:rFonts w:ascii="Arial" w:hAnsi="Arial" w:cs="Arial"/>
          <w:sz w:val="18"/>
          <w:szCs w:val="18"/>
        </w:rPr>
      </w:pPr>
      <w:r w:rsidRPr="00A665C7">
        <w:rPr>
          <w:rFonts w:ascii="Arial" w:hAnsi="Arial" w:cs="Arial"/>
          <w:sz w:val="18"/>
          <w:szCs w:val="18"/>
        </w:rPr>
        <w:t>The proposed activi</w:t>
      </w:r>
      <w:r w:rsidR="00F125F0" w:rsidRPr="00A665C7">
        <w:rPr>
          <w:rFonts w:ascii="Arial" w:hAnsi="Arial" w:cs="Arial"/>
          <w:sz w:val="18"/>
          <w:szCs w:val="18"/>
        </w:rPr>
        <w:t>ty plan is approved unanimously.</w:t>
      </w:r>
      <w:r w:rsidR="004F1654" w:rsidRPr="00A665C7">
        <w:rPr>
          <w:rFonts w:ascii="Arial" w:hAnsi="Arial" w:cs="Arial"/>
          <w:sz w:val="18"/>
          <w:szCs w:val="18"/>
        </w:rPr>
        <w:t xml:space="preserve"> </w:t>
      </w:r>
    </w:p>
    <w:p w14:paraId="4B952517" w14:textId="59DEFD24" w:rsidR="004F1654" w:rsidRPr="00A665C7" w:rsidRDefault="004F1654" w:rsidP="004F1654">
      <w:pPr>
        <w:ind w:left="142" w:right="-313"/>
        <w:rPr>
          <w:rFonts w:ascii="Arial" w:hAnsi="Arial" w:cs="Arial"/>
          <w:sz w:val="18"/>
          <w:szCs w:val="18"/>
        </w:rPr>
      </w:pPr>
      <w:r w:rsidRPr="00A665C7">
        <w:rPr>
          <w:rFonts w:ascii="Arial" w:hAnsi="Arial" w:cs="Arial"/>
          <w:sz w:val="18"/>
          <w:szCs w:val="18"/>
        </w:rPr>
        <w:t xml:space="preserve">Focus will be on running </w:t>
      </w:r>
      <w:r w:rsidR="007A5B58">
        <w:rPr>
          <w:rFonts w:ascii="Arial" w:hAnsi="Arial" w:cs="Arial"/>
          <w:sz w:val="18"/>
          <w:szCs w:val="18"/>
        </w:rPr>
        <w:t>two</w:t>
      </w:r>
      <w:r w:rsidRPr="00A665C7">
        <w:rPr>
          <w:rFonts w:ascii="Arial" w:hAnsi="Arial" w:cs="Arial"/>
          <w:sz w:val="18"/>
          <w:szCs w:val="18"/>
        </w:rPr>
        <w:t xml:space="preserve"> classes a week well, and to </w:t>
      </w:r>
      <w:r w:rsidR="00AD6700">
        <w:rPr>
          <w:rFonts w:ascii="Arial" w:hAnsi="Arial" w:cs="Arial"/>
          <w:sz w:val="18"/>
          <w:szCs w:val="18"/>
        </w:rPr>
        <w:t>keep being profitable at these</w:t>
      </w:r>
      <w:r w:rsidR="007A5B58">
        <w:rPr>
          <w:rFonts w:ascii="Arial" w:hAnsi="Arial" w:cs="Arial"/>
          <w:sz w:val="18"/>
          <w:szCs w:val="18"/>
        </w:rPr>
        <w:t xml:space="preserve"> classes</w:t>
      </w:r>
      <w:r w:rsidRPr="00A665C7">
        <w:rPr>
          <w:rFonts w:ascii="Arial" w:hAnsi="Arial" w:cs="Arial"/>
          <w:sz w:val="18"/>
          <w:szCs w:val="18"/>
        </w:rPr>
        <w:t>.</w:t>
      </w:r>
    </w:p>
    <w:p w14:paraId="7E035B50" w14:textId="77777777" w:rsidR="00A861D5" w:rsidRPr="00A665C7" w:rsidRDefault="00A861D5" w:rsidP="004F1654">
      <w:pPr>
        <w:ind w:right="-313"/>
        <w:rPr>
          <w:rFonts w:ascii="Arial" w:hAnsi="Arial" w:cs="Arial"/>
          <w:b/>
          <w:sz w:val="18"/>
          <w:szCs w:val="18"/>
        </w:rPr>
      </w:pPr>
    </w:p>
    <w:p w14:paraId="3D3457BC" w14:textId="77777777" w:rsidR="00AD6700" w:rsidRDefault="00F62BC9" w:rsidP="00F62BC9">
      <w:pPr>
        <w:ind w:left="142" w:right="-313"/>
        <w:rPr>
          <w:rFonts w:ascii="Arial" w:hAnsi="Arial" w:cs="Arial"/>
          <w:b/>
          <w:sz w:val="18"/>
          <w:szCs w:val="18"/>
        </w:rPr>
      </w:pPr>
      <w:r w:rsidRPr="00A665C7">
        <w:rPr>
          <w:rFonts w:ascii="Arial" w:hAnsi="Arial" w:cs="Arial"/>
          <w:b/>
          <w:sz w:val="18"/>
          <w:szCs w:val="18"/>
        </w:rPr>
        <w:t>1</w:t>
      </w:r>
      <w:r w:rsidR="00AD6700">
        <w:rPr>
          <w:rFonts w:ascii="Arial" w:hAnsi="Arial" w:cs="Arial"/>
          <w:b/>
          <w:sz w:val="18"/>
          <w:szCs w:val="18"/>
        </w:rPr>
        <w:t>5</w:t>
      </w:r>
      <w:r w:rsidRPr="00A665C7">
        <w:rPr>
          <w:rFonts w:ascii="Arial" w:hAnsi="Arial" w:cs="Arial"/>
          <w:b/>
          <w:sz w:val="18"/>
          <w:szCs w:val="18"/>
        </w:rPr>
        <w:t xml:space="preserve">. </w:t>
      </w:r>
      <w:r w:rsidR="00AD6700">
        <w:rPr>
          <w:rFonts w:ascii="Arial" w:hAnsi="Arial" w:cs="Arial"/>
          <w:b/>
          <w:sz w:val="18"/>
          <w:szCs w:val="18"/>
        </w:rPr>
        <w:t>Decision not to schedule the Seymour Place class for the Summer Term</w:t>
      </w:r>
    </w:p>
    <w:p w14:paraId="0F2271B8" w14:textId="48228461" w:rsidR="00AD6700" w:rsidRDefault="00AD6700" w:rsidP="00AD6700">
      <w:pPr>
        <w:ind w:left="142" w:right="-313"/>
        <w:rPr>
          <w:rFonts w:ascii="Arial" w:hAnsi="Arial" w:cs="Arial"/>
          <w:sz w:val="18"/>
          <w:szCs w:val="18"/>
        </w:rPr>
      </w:pPr>
      <w:r w:rsidRPr="00AD6700">
        <w:rPr>
          <w:rFonts w:ascii="Arial" w:hAnsi="Arial" w:cs="Arial"/>
          <w:sz w:val="18"/>
          <w:szCs w:val="18"/>
        </w:rPr>
        <w:t xml:space="preserve">A decision has been taken after a unanimous vote </w:t>
      </w:r>
      <w:r>
        <w:rPr>
          <w:rFonts w:ascii="Arial" w:hAnsi="Arial" w:cs="Arial"/>
          <w:sz w:val="18"/>
          <w:szCs w:val="18"/>
        </w:rPr>
        <w:t xml:space="preserve">amongst the Board members </w:t>
      </w:r>
      <w:r w:rsidRPr="00AD6700">
        <w:rPr>
          <w:rFonts w:ascii="Arial" w:hAnsi="Arial" w:cs="Arial"/>
          <w:sz w:val="18"/>
          <w:szCs w:val="18"/>
        </w:rPr>
        <w:t xml:space="preserve">to cancel the </w:t>
      </w:r>
      <w:r>
        <w:rPr>
          <w:rFonts w:ascii="Arial" w:hAnsi="Arial" w:cs="Arial"/>
          <w:sz w:val="18"/>
          <w:szCs w:val="18"/>
        </w:rPr>
        <w:t xml:space="preserve">Saturday class at Seymour Leisure Centre from May 2019 since we cannot attract enough participants to cover the rent and other fixed costs. The information will be communicated on Facebook, website and after our classes. </w:t>
      </w:r>
    </w:p>
    <w:p w14:paraId="0D5D96D2" w14:textId="77777777" w:rsidR="0027057F" w:rsidRPr="00A665C7" w:rsidRDefault="0027057F" w:rsidP="00E732B5">
      <w:pPr>
        <w:ind w:left="142" w:right="-313"/>
        <w:rPr>
          <w:rFonts w:ascii="Arial" w:hAnsi="Arial" w:cs="Arial"/>
          <w:b/>
          <w:sz w:val="18"/>
          <w:szCs w:val="18"/>
        </w:rPr>
      </w:pPr>
    </w:p>
    <w:p w14:paraId="5A6FA32B" w14:textId="77777777" w:rsidR="0027057F" w:rsidRPr="00A665C7" w:rsidRDefault="0027057F" w:rsidP="00E732B5">
      <w:pPr>
        <w:ind w:left="142" w:right="-313"/>
        <w:rPr>
          <w:rFonts w:ascii="Arial" w:hAnsi="Arial" w:cs="Arial"/>
          <w:b/>
          <w:sz w:val="18"/>
          <w:szCs w:val="18"/>
        </w:rPr>
      </w:pPr>
    </w:p>
    <w:p w14:paraId="07D3A142" w14:textId="77777777" w:rsidR="0027057F" w:rsidRPr="00A665C7" w:rsidRDefault="0027057F" w:rsidP="00E732B5">
      <w:pPr>
        <w:ind w:left="142" w:right="-313"/>
        <w:rPr>
          <w:rFonts w:ascii="Arial" w:hAnsi="Arial" w:cs="Arial"/>
          <w:b/>
          <w:sz w:val="18"/>
          <w:szCs w:val="18"/>
        </w:rPr>
      </w:pPr>
    </w:p>
    <w:p w14:paraId="5CDE2562" w14:textId="77777777" w:rsidR="0027057F" w:rsidRPr="00A665C7" w:rsidRDefault="0027057F" w:rsidP="00E732B5">
      <w:pPr>
        <w:ind w:left="142" w:right="-313"/>
        <w:rPr>
          <w:rFonts w:ascii="Arial" w:hAnsi="Arial" w:cs="Arial"/>
          <w:b/>
          <w:sz w:val="18"/>
          <w:szCs w:val="18"/>
        </w:rPr>
      </w:pPr>
    </w:p>
    <w:p w14:paraId="263DBB11" w14:textId="1D59C1ED" w:rsidR="00F62BC9" w:rsidRPr="00A665C7" w:rsidRDefault="00F62BC9" w:rsidP="00E732B5">
      <w:pPr>
        <w:ind w:left="142" w:right="-313"/>
        <w:rPr>
          <w:rFonts w:ascii="Arial" w:hAnsi="Arial" w:cs="Arial"/>
          <w:sz w:val="18"/>
          <w:szCs w:val="18"/>
        </w:rPr>
      </w:pPr>
      <w:r w:rsidRPr="00A665C7">
        <w:rPr>
          <w:rFonts w:ascii="Arial" w:hAnsi="Arial" w:cs="Arial"/>
          <w:b/>
          <w:sz w:val="18"/>
          <w:szCs w:val="18"/>
        </w:rPr>
        <w:t>16. Confirmation of membership fee for the financial year 201</w:t>
      </w:r>
      <w:r w:rsidR="00AD6700">
        <w:rPr>
          <w:rFonts w:ascii="Arial" w:hAnsi="Arial" w:cs="Arial"/>
          <w:b/>
          <w:sz w:val="18"/>
          <w:szCs w:val="18"/>
        </w:rPr>
        <w:t>9</w:t>
      </w:r>
    </w:p>
    <w:p w14:paraId="2CA71E93" w14:textId="77777777" w:rsidR="00AD6700" w:rsidRDefault="0027057F" w:rsidP="0027057F">
      <w:pPr>
        <w:ind w:left="142" w:right="-313"/>
        <w:rPr>
          <w:rFonts w:ascii="Arial" w:hAnsi="Arial" w:cs="Arial"/>
          <w:sz w:val="18"/>
          <w:szCs w:val="18"/>
        </w:rPr>
      </w:pPr>
      <w:r w:rsidRPr="00A665C7">
        <w:rPr>
          <w:rFonts w:ascii="Arial" w:hAnsi="Arial" w:cs="Arial"/>
          <w:sz w:val="18"/>
          <w:szCs w:val="18"/>
        </w:rPr>
        <w:t xml:space="preserve">Current pricing is: </w:t>
      </w:r>
    </w:p>
    <w:p w14:paraId="33192541" w14:textId="0F1FFBEF" w:rsidR="00784E5B" w:rsidRDefault="00AD6700" w:rsidP="0027057F">
      <w:pPr>
        <w:ind w:left="142" w:right="-313"/>
        <w:rPr>
          <w:rFonts w:ascii="Arial" w:hAnsi="Arial" w:cs="Arial"/>
          <w:sz w:val="18"/>
          <w:szCs w:val="18"/>
        </w:rPr>
      </w:pPr>
      <w:r>
        <w:rPr>
          <w:rFonts w:ascii="Arial" w:hAnsi="Arial" w:cs="Arial"/>
          <w:sz w:val="18"/>
          <w:szCs w:val="18"/>
        </w:rPr>
        <w:t xml:space="preserve">YMCA and Seymour: </w:t>
      </w:r>
      <w:r w:rsidR="0027057F" w:rsidRPr="00A665C7">
        <w:rPr>
          <w:rFonts w:ascii="Arial" w:hAnsi="Arial" w:cs="Arial"/>
          <w:sz w:val="18"/>
          <w:szCs w:val="18"/>
        </w:rPr>
        <w:t>PAYG £</w:t>
      </w:r>
      <w:r>
        <w:rPr>
          <w:rFonts w:ascii="Arial" w:hAnsi="Arial" w:cs="Arial"/>
          <w:sz w:val="18"/>
          <w:szCs w:val="18"/>
        </w:rPr>
        <w:t>8</w:t>
      </w:r>
      <w:r w:rsidR="0027057F" w:rsidRPr="00A665C7">
        <w:rPr>
          <w:rFonts w:ascii="Arial" w:hAnsi="Arial" w:cs="Arial"/>
          <w:sz w:val="18"/>
          <w:szCs w:val="18"/>
        </w:rPr>
        <w:t>, 10 Card £</w:t>
      </w:r>
      <w:r>
        <w:rPr>
          <w:rFonts w:ascii="Arial" w:hAnsi="Arial" w:cs="Arial"/>
          <w:sz w:val="18"/>
          <w:szCs w:val="18"/>
        </w:rPr>
        <w:t>6</w:t>
      </w:r>
      <w:r w:rsidR="0027057F" w:rsidRPr="00A665C7">
        <w:rPr>
          <w:rFonts w:ascii="Arial" w:hAnsi="Arial" w:cs="Arial"/>
          <w:sz w:val="18"/>
          <w:szCs w:val="18"/>
        </w:rPr>
        <w:t xml:space="preserve">0 </w:t>
      </w:r>
      <w:r>
        <w:rPr>
          <w:rFonts w:ascii="Arial" w:hAnsi="Arial" w:cs="Arial"/>
          <w:sz w:val="18"/>
          <w:szCs w:val="18"/>
        </w:rPr>
        <w:t xml:space="preserve">(after raising the PAYG price from </w:t>
      </w:r>
      <w:r w:rsidRPr="00A665C7">
        <w:rPr>
          <w:rFonts w:ascii="Arial" w:hAnsi="Arial" w:cs="Arial"/>
          <w:sz w:val="18"/>
          <w:szCs w:val="18"/>
        </w:rPr>
        <w:t>£</w:t>
      </w:r>
      <w:r>
        <w:rPr>
          <w:rFonts w:ascii="Arial" w:hAnsi="Arial" w:cs="Arial"/>
          <w:sz w:val="18"/>
          <w:szCs w:val="18"/>
        </w:rPr>
        <w:t xml:space="preserve">6 to </w:t>
      </w:r>
      <w:r w:rsidRPr="00A665C7">
        <w:rPr>
          <w:rFonts w:ascii="Arial" w:hAnsi="Arial" w:cs="Arial"/>
          <w:sz w:val="18"/>
          <w:szCs w:val="18"/>
        </w:rPr>
        <w:t>£</w:t>
      </w:r>
      <w:r>
        <w:rPr>
          <w:rFonts w:ascii="Arial" w:hAnsi="Arial" w:cs="Arial"/>
          <w:sz w:val="18"/>
          <w:szCs w:val="18"/>
        </w:rPr>
        <w:t xml:space="preserve">8 </w:t>
      </w:r>
      <w:r w:rsidR="00703381">
        <w:rPr>
          <w:rFonts w:ascii="Arial" w:hAnsi="Arial" w:cs="Arial"/>
          <w:sz w:val="18"/>
          <w:szCs w:val="18"/>
        </w:rPr>
        <w:t>and the 10 card</w:t>
      </w:r>
      <w:r w:rsidR="00703381" w:rsidRPr="00703381">
        <w:rPr>
          <w:rFonts w:ascii="Arial" w:hAnsi="Arial" w:cs="Arial"/>
          <w:sz w:val="18"/>
          <w:szCs w:val="18"/>
        </w:rPr>
        <w:t xml:space="preserve"> </w:t>
      </w:r>
      <w:r w:rsidR="00703381">
        <w:rPr>
          <w:rFonts w:ascii="Arial" w:hAnsi="Arial" w:cs="Arial"/>
          <w:sz w:val="18"/>
          <w:szCs w:val="18"/>
        </w:rPr>
        <w:t xml:space="preserve">from </w:t>
      </w:r>
      <w:r w:rsidR="00703381" w:rsidRPr="00A665C7">
        <w:rPr>
          <w:rFonts w:ascii="Arial" w:hAnsi="Arial" w:cs="Arial"/>
          <w:sz w:val="18"/>
          <w:szCs w:val="18"/>
        </w:rPr>
        <w:t>£</w:t>
      </w:r>
      <w:r w:rsidR="00703381">
        <w:rPr>
          <w:rFonts w:ascii="Arial" w:hAnsi="Arial" w:cs="Arial"/>
          <w:sz w:val="18"/>
          <w:szCs w:val="18"/>
        </w:rPr>
        <w:t>5</w:t>
      </w:r>
      <w:r w:rsidR="00703381" w:rsidRPr="00A665C7">
        <w:rPr>
          <w:rFonts w:ascii="Arial" w:hAnsi="Arial" w:cs="Arial"/>
          <w:sz w:val="18"/>
          <w:szCs w:val="18"/>
        </w:rPr>
        <w:t xml:space="preserve">0 </w:t>
      </w:r>
      <w:r w:rsidR="00703381">
        <w:rPr>
          <w:rFonts w:ascii="Arial" w:hAnsi="Arial" w:cs="Arial"/>
          <w:sz w:val="18"/>
          <w:szCs w:val="18"/>
        </w:rPr>
        <w:t xml:space="preserve">to </w:t>
      </w:r>
      <w:r w:rsidR="00703381" w:rsidRPr="00A665C7">
        <w:rPr>
          <w:rFonts w:ascii="Arial" w:hAnsi="Arial" w:cs="Arial"/>
          <w:sz w:val="18"/>
          <w:szCs w:val="18"/>
        </w:rPr>
        <w:t>£</w:t>
      </w:r>
      <w:r w:rsidR="00703381">
        <w:rPr>
          <w:rFonts w:ascii="Arial" w:hAnsi="Arial" w:cs="Arial"/>
          <w:sz w:val="18"/>
          <w:szCs w:val="18"/>
        </w:rPr>
        <w:t>60 in January 2019</w:t>
      </w:r>
      <w:r>
        <w:rPr>
          <w:rFonts w:ascii="Arial" w:hAnsi="Arial" w:cs="Arial"/>
          <w:sz w:val="18"/>
          <w:szCs w:val="18"/>
        </w:rPr>
        <w:t>)</w:t>
      </w:r>
    </w:p>
    <w:p w14:paraId="52D27FDB" w14:textId="4EF3C6EF" w:rsidR="00CC042F" w:rsidRDefault="0027057F" w:rsidP="00CC042F">
      <w:pPr>
        <w:ind w:left="142" w:right="-313"/>
        <w:rPr>
          <w:rFonts w:ascii="Arial" w:hAnsi="Arial" w:cs="Arial"/>
          <w:sz w:val="18"/>
          <w:szCs w:val="18"/>
        </w:rPr>
      </w:pPr>
      <w:r w:rsidRPr="00A665C7">
        <w:rPr>
          <w:rFonts w:ascii="Arial" w:hAnsi="Arial" w:cs="Arial"/>
          <w:sz w:val="18"/>
          <w:szCs w:val="18"/>
        </w:rPr>
        <w:t xml:space="preserve">Clapham: </w:t>
      </w:r>
      <w:r w:rsidR="00E732B5" w:rsidRPr="00A665C7">
        <w:rPr>
          <w:rFonts w:ascii="Arial" w:hAnsi="Arial" w:cs="Arial"/>
          <w:sz w:val="18"/>
          <w:szCs w:val="18"/>
        </w:rPr>
        <w:t>PAYG £10</w:t>
      </w:r>
      <w:r w:rsidR="00F62BC9" w:rsidRPr="00A665C7">
        <w:rPr>
          <w:rFonts w:ascii="Arial" w:hAnsi="Arial" w:cs="Arial"/>
          <w:sz w:val="18"/>
          <w:szCs w:val="18"/>
        </w:rPr>
        <w:t>, 10 Card</w:t>
      </w:r>
      <w:r w:rsidR="00E732B5" w:rsidRPr="00A665C7">
        <w:rPr>
          <w:rFonts w:ascii="Arial" w:hAnsi="Arial" w:cs="Arial"/>
          <w:sz w:val="18"/>
          <w:szCs w:val="18"/>
        </w:rPr>
        <w:t xml:space="preserve"> £</w:t>
      </w:r>
      <w:r w:rsidR="00CC042F">
        <w:rPr>
          <w:rFonts w:ascii="Arial" w:hAnsi="Arial" w:cs="Arial"/>
          <w:sz w:val="18"/>
          <w:szCs w:val="18"/>
        </w:rPr>
        <w:t xml:space="preserve">60. </w:t>
      </w:r>
    </w:p>
    <w:p w14:paraId="788CDC7E" w14:textId="4AA6FA1F" w:rsidR="00CC042F" w:rsidRPr="00A665C7" w:rsidRDefault="00CC042F" w:rsidP="00CC042F">
      <w:pPr>
        <w:ind w:left="142" w:right="-313"/>
        <w:rPr>
          <w:rFonts w:ascii="Arial" w:hAnsi="Arial" w:cs="Arial"/>
          <w:sz w:val="18"/>
          <w:szCs w:val="18"/>
        </w:rPr>
      </w:pPr>
      <w:r>
        <w:rPr>
          <w:rFonts w:ascii="Arial" w:hAnsi="Arial" w:cs="Arial"/>
          <w:sz w:val="18"/>
          <w:szCs w:val="18"/>
        </w:rPr>
        <w:t>The prices will be reviewed during H2 2019.</w:t>
      </w:r>
    </w:p>
    <w:p w14:paraId="33E331DA" w14:textId="7450D456" w:rsidR="00A861D5" w:rsidRPr="00CC042F" w:rsidRDefault="00A861D5" w:rsidP="00CC042F">
      <w:pPr>
        <w:ind w:left="142" w:right="-313"/>
        <w:rPr>
          <w:rFonts w:ascii="Arial" w:hAnsi="Arial" w:cs="Arial"/>
          <w:sz w:val="18"/>
          <w:szCs w:val="18"/>
        </w:rPr>
      </w:pPr>
    </w:p>
    <w:p w14:paraId="691DAB12" w14:textId="77777777" w:rsidR="004F1654" w:rsidRPr="00A665C7" w:rsidRDefault="00F62BC9" w:rsidP="004F1654">
      <w:pPr>
        <w:ind w:left="142" w:right="-313"/>
        <w:rPr>
          <w:rFonts w:ascii="Arial" w:hAnsi="Arial" w:cs="Arial"/>
          <w:b/>
          <w:sz w:val="18"/>
          <w:szCs w:val="18"/>
        </w:rPr>
      </w:pPr>
      <w:r w:rsidRPr="00A665C7">
        <w:rPr>
          <w:rFonts w:ascii="Arial" w:hAnsi="Arial" w:cs="Arial"/>
          <w:b/>
          <w:sz w:val="18"/>
          <w:szCs w:val="18"/>
        </w:rPr>
        <w:t>17. Any other business</w:t>
      </w:r>
    </w:p>
    <w:p w14:paraId="43D9D0FD" w14:textId="77777777" w:rsidR="004F1654" w:rsidRPr="00A665C7" w:rsidRDefault="004F1654" w:rsidP="004F1654">
      <w:pPr>
        <w:ind w:left="142" w:right="-313"/>
        <w:rPr>
          <w:rFonts w:ascii="Arial" w:hAnsi="Arial" w:cs="Arial"/>
          <w:b/>
          <w:sz w:val="18"/>
          <w:szCs w:val="18"/>
        </w:rPr>
      </w:pPr>
    </w:p>
    <w:p w14:paraId="58C93BAC" w14:textId="7847163C" w:rsidR="00567697" w:rsidRPr="00A665C7" w:rsidRDefault="00CC042F" w:rsidP="004F1654">
      <w:pPr>
        <w:ind w:left="142" w:right="-313"/>
        <w:rPr>
          <w:rFonts w:ascii="Arial" w:hAnsi="Arial" w:cs="Arial"/>
          <w:b/>
          <w:sz w:val="18"/>
          <w:szCs w:val="18"/>
        </w:rPr>
      </w:pPr>
      <w:r>
        <w:rPr>
          <w:rFonts w:ascii="Arial" w:hAnsi="Arial" w:cs="Arial"/>
          <w:b/>
          <w:sz w:val="18"/>
          <w:szCs w:val="18"/>
        </w:rPr>
        <w:t>New website</w:t>
      </w:r>
    </w:p>
    <w:p w14:paraId="3B032581" w14:textId="6A491009" w:rsidR="00567697" w:rsidRPr="00A665C7" w:rsidRDefault="00CC042F" w:rsidP="00E732B5">
      <w:pPr>
        <w:ind w:left="142" w:right="-313"/>
        <w:rPr>
          <w:rFonts w:ascii="Arial" w:hAnsi="Arial" w:cs="Arial"/>
          <w:sz w:val="18"/>
          <w:szCs w:val="18"/>
        </w:rPr>
      </w:pPr>
      <w:r>
        <w:rPr>
          <w:rFonts w:ascii="Arial" w:hAnsi="Arial" w:cs="Arial"/>
          <w:sz w:val="18"/>
          <w:szCs w:val="18"/>
        </w:rPr>
        <w:t>The new website will hopefully be launched in a 2 weeks’ time. This will allow us to keep the members better informed and hopefully more engaged. The new board will discuss how we can keep the website updated in a smooth way</w:t>
      </w:r>
      <w:r w:rsidR="0093185F">
        <w:rPr>
          <w:rFonts w:ascii="Arial" w:hAnsi="Arial" w:cs="Arial"/>
          <w:sz w:val="18"/>
          <w:szCs w:val="18"/>
        </w:rPr>
        <w:t xml:space="preserve"> and who will be responsible for it</w:t>
      </w:r>
      <w:r>
        <w:rPr>
          <w:rFonts w:ascii="Arial" w:hAnsi="Arial" w:cs="Arial"/>
          <w:sz w:val="18"/>
          <w:szCs w:val="18"/>
        </w:rPr>
        <w:t xml:space="preserve">.  </w:t>
      </w:r>
    </w:p>
    <w:p w14:paraId="1633437E" w14:textId="77777777" w:rsidR="004F1654" w:rsidRPr="00A665C7" w:rsidRDefault="004F1654" w:rsidP="00E732B5">
      <w:pPr>
        <w:ind w:left="142" w:right="-313"/>
        <w:rPr>
          <w:rFonts w:ascii="Arial" w:hAnsi="Arial" w:cs="Arial"/>
          <w:b/>
          <w:sz w:val="18"/>
          <w:szCs w:val="18"/>
        </w:rPr>
      </w:pPr>
    </w:p>
    <w:p w14:paraId="04DFD281" w14:textId="68355B56" w:rsidR="00E732B5" w:rsidRPr="00A665C7" w:rsidRDefault="00CC042F" w:rsidP="00E732B5">
      <w:pPr>
        <w:ind w:left="142" w:right="-313"/>
        <w:rPr>
          <w:rFonts w:ascii="Arial" w:hAnsi="Arial" w:cs="Arial"/>
          <w:b/>
          <w:sz w:val="18"/>
          <w:szCs w:val="18"/>
        </w:rPr>
      </w:pPr>
      <w:r>
        <w:rPr>
          <w:rFonts w:ascii="Arial" w:hAnsi="Arial" w:cs="Arial"/>
          <w:b/>
          <w:sz w:val="18"/>
          <w:szCs w:val="18"/>
        </w:rPr>
        <w:t>MoveGB and ClassPass</w:t>
      </w:r>
    </w:p>
    <w:p w14:paraId="0D0FC48D" w14:textId="4536145F" w:rsidR="00E732B5" w:rsidRDefault="00CC042F" w:rsidP="00CC042F">
      <w:pPr>
        <w:ind w:left="142" w:right="-313"/>
        <w:rPr>
          <w:rFonts w:ascii="Arial" w:hAnsi="Arial" w:cs="Arial"/>
          <w:sz w:val="18"/>
          <w:szCs w:val="18"/>
        </w:rPr>
      </w:pPr>
      <w:r>
        <w:rPr>
          <w:rFonts w:ascii="Arial" w:hAnsi="Arial" w:cs="Arial"/>
          <w:sz w:val="18"/>
          <w:szCs w:val="18"/>
        </w:rPr>
        <w:t>A suggestion was brought up</w:t>
      </w:r>
      <w:r w:rsidR="00663418">
        <w:rPr>
          <w:rFonts w:ascii="Arial" w:hAnsi="Arial" w:cs="Arial"/>
          <w:sz w:val="18"/>
          <w:szCs w:val="18"/>
        </w:rPr>
        <w:t xml:space="preserve"> and agreed on,</w:t>
      </w:r>
      <w:r>
        <w:rPr>
          <w:rFonts w:ascii="Arial" w:hAnsi="Arial" w:cs="Arial"/>
          <w:sz w:val="18"/>
          <w:szCs w:val="18"/>
        </w:rPr>
        <w:t xml:space="preserve"> to register with one email address that all instructors and host can access. That way the hosts/instructors take responsibility to check themselves before their classes which ones will attend. </w:t>
      </w:r>
    </w:p>
    <w:p w14:paraId="46B858DA" w14:textId="77777777" w:rsidR="00663418" w:rsidRDefault="00663418" w:rsidP="00CC042F">
      <w:pPr>
        <w:ind w:left="142" w:right="-313"/>
        <w:rPr>
          <w:rFonts w:ascii="Arial" w:hAnsi="Arial" w:cs="Arial"/>
          <w:sz w:val="18"/>
          <w:szCs w:val="18"/>
        </w:rPr>
      </w:pPr>
    </w:p>
    <w:p w14:paraId="685FF818" w14:textId="5B6B7F38" w:rsidR="00663418" w:rsidRPr="00A665C7" w:rsidRDefault="00663418" w:rsidP="00663418">
      <w:pPr>
        <w:ind w:left="142" w:right="-313"/>
        <w:rPr>
          <w:rFonts w:ascii="Arial" w:hAnsi="Arial" w:cs="Arial"/>
          <w:b/>
          <w:sz w:val="18"/>
          <w:szCs w:val="18"/>
        </w:rPr>
      </w:pPr>
      <w:r w:rsidRPr="00A665C7">
        <w:rPr>
          <w:rFonts w:ascii="Arial" w:hAnsi="Arial" w:cs="Arial"/>
          <w:b/>
          <w:sz w:val="18"/>
          <w:szCs w:val="18"/>
        </w:rPr>
        <w:t>1</w:t>
      </w:r>
      <w:r>
        <w:rPr>
          <w:rFonts w:ascii="Arial" w:hAnsi="Arial" w:cs="Arial"/>
          <w:b/>
          <w:sz w:val="18"/>
          <w:szCs w:val="18"/>
        </w:rPr>
        <w:t>8</w:t>
      </w:r>
      <w:r w:rsidRPr="00A665C7">
        <w:rPr>
          <w:rFonts w:ascii="Arial" w:hAnsi="Arial" w:cs="Arial"/>
          <w:b/>
          <w:sz w:val="18"/>
          <w:szCs w:val="18"/>
        </w:rPr>
        <w:t xml:space="preserve">. </w:t>
      </w:r>
      <w:r>
        <w:rPr>
          <w:rFonts w:ascii="Arial" w:hAnsi="Arial" w:cs="Arial"/>
          <w:b/>
          <w:sz w:val="18"/>
          <w:szCs w:val="18"/>
        </w:rPr>
        <w:t>Closing</w:t>
      </w:r>
      <w:r w:rsidRPr="00A665C7">
        <w:rPr>
          <w:rFonts w:ascii="Arial" w:hAnsi="Arial" w:cs="Arial"/>
          <w:b/>
          <w:sz w:val="18"/>
          <w:szCs w:val="18"/>
        </w:rPr>
        <w:t xml:space="preserve"> of the Annual General Meeting</w:t>
      </w:r>
    </w:p>
    <w:p w14:paraId="44BD9A11" w14:textId="58FC202F" w:rsidR="00663418" w:rsidRPr="00A665C7" w:rsidRDefault="00663418" w:rsidP="00663418">
      <w:pPr>
        <w:ind w:left="142" w:right="-313"/>
        <w:rPr>
          <w:rFonts w:ascii="Arial" w:hAnsi="Arial" w:cs="Arial"/>
          <w:sz w:val="18"/>
          <w:szCs w:val="18"/>
        </w:rPr>
      </w:pPr>
      <w:r>
        <w:rPr>
          <w:rFonts w:ascii="Arial" w:hAnsi="Arial" w:cs="Arial"/>
          <w:sz w:val="18"/>
          <w:szCs w:val="18"/>
        </w:rPr>
        <w:t>Chairman Hugh Governey</w:t>
      </w:r>
      <w:r w:rsidRPr="00A665C7">
        <w:rPr>
          <w:rFonts w:ascii="Arial" w:hAnsi="Arial" w:cs="Arial"/>
          <w:sz w:val="18"/>
          <w:szCs w:val="18"/>
        </w:rPr>
        <w:t xml:space="preserve"> </w:t>
      </w:r>
      <w:r>
        <w:rPr>
          <w:rFonts w:ascii="Arial" w:hAnsi="Arial" w:cs="Arial"/>
          <w:sz w:val="18"/>
          <w:szCs w:val="18"/>
        </w:rPr>
        <w:t>closes</w:t>
      </w:r>
      <w:r w:rsidRPr="00A665C7">
        <w:rPr>
          <w:rFonts w:ascii="Arial" w:hAnsi="Arial" w:cs="Arial"/>
          <w:sz w:val="18"/>
          <w:szCs w:val="18"/>
        </w:rPr>
        <w:t xml:space="preserve"> the AGM</w:t>
      </w:r>
      <w:r>
        <w:rPr>
          <w:rFonts w:ascii="Arial" w:hAnsi="Arial" w:cs="Arial"/>
          <w:sz w:val="18"/>
          <w:szCs w:val="18"/>
        </w:rPr>
        <w:t xml:space="preserve">. </w:t>
      </w:r>
    </w:p>
    <w:p w14:paraId="4E1DFE10" w14:textId="77777777" w:rsidR="00B206F6" w:rsidRPr="00A665C7" w:rsidRDefault="00B206F6" w:rsidP="00B206F6">
      <w:pPr>
        <w:ind w:right="-313"/>
        <w:rPr>
          <w:rFonts w:ascii="Arial" w:hAnsi="Arial" w:cs="Arial"/>
          <w:sz w:val="18"/>
          <w:szCs w:val="18"/>
        </w:rPr>
      </w:pPr>
    </w:p>
    <w:p w14:paraId="758ECD51" w14:textId="77777777" w:rsidR="00567697" w:rsidRPr="00A665C7" w:rsidRDefault="00567697" w:rsidP="00E732B5">
      <w:pPr>
        <w:ind w:left="142" w:right="-313"/>
        <w:rPr>
          <w:rFonts w:ascii="Arial" w:hAnsi="Arial" w:cs="Arial"/>
          <w:sz w:val="18"/>
          <w:szCs w:val="18"/>
        </w:rPr>
      </w:pPr>
    </w:p>
    <w:p w14:paraId="6EEAFD6F" w14:textId="77777777" w:rsidR="00F62BC9" w:rsidRDefault="00F62BC9" w:rsidP="00D55B47">
      <w:pPr>
        <w:ind w:right="-313"/>
        <w:rPr>
          <w:rFonts w:ascii="Arial" w:hAnsi="Arial" w:cs="Arial"/>
          <w:b/>
          <w:sz w:val="18"/>
          <w:szCs w:val="18"/>
        </w:rPr>
      </w:pPr>
    </w:p>
    <w:p w14:paraId="784BC03E" w14:textId="77777777" w:rsidR="00AB0442" w:rsidRDefault="00AB0442" w:rsidP="00D55B47">
      <w:pPr>
        <w:ind w:right="-313"/>
        <w:rPr>
          <w:rFonts w:ascii="Arial" w:hAnsi="Arial" w:cs="Arial"/>
          <w:b/>
          <w:sz w:val="18"/>
          <w:szCs w:val="18"/>
        </w:rPr>
      </w:pPr>
    </w:p>
    <w:p w14:paraId="0D1AF872" w14:textId="77777777" w:rsidR="00AB0442" w:rsidRDefault="00AB0442" w:rsidP="00D55B47">
      <w:pPr>
        <w:ind w:right="-313"/>
        <w:rPr>
          <w:rFonts w:ascii="Arial" w:hAnsi="Arial" w:cs="Arial"/>
          <w:b/>
          <w:sz w:val="18"/>
          <w:szCs w:val="18"/>
        </w:rPr>
      </w:pPr>
    </w:p>
    <w:p w14:paraId="5EB9F2DF" w14:textId="77777777" w:rsidR="00AB0442" w:rsidRDefault="00AB0442" w:rsidP="00D55B47">
      <w:pPr>
        <w:ind w:right="-313"/>
        <w:rPr>
          <w:rFonts w:ascii="Arial" w:hAnsi="Arial" w:cs="Arial"/>
          <w:b/>
          <w:sz w:val="18"/>
          <w:szCs w:val="18"/>
        </w:rPr>
      </w:pPr>
    </w:p>
    <w:p w14:paraId="1EA73D77" w14:textId="77777777" w:rsidR="00AB0442" w:rsidRDefault="00AB0442" w:rsidP="00D55B47">
      <w:pPr>
        <w:ind w:right="-313"/>
        <w:rPr>
          <w:rFonts w:ascii="Arial" w:hAnsi="Arial" w:cs="Arial"/>
          <w:b/>
          <w:sz w:val="18"/>
          <w:szCs w:val="18"/>
        </w:rPr>
      </w:pPr>
    </w:p>
    <w:p w14:paraId="10EDB9A7" w14:textId="77777777" w:rsidR="00AB0442" w:rsidRDefault="00AB0442" w:rsidP="00D55B47">
      <w:pPr>
        <w:ind w:right="-313"/>
        <w:rPr>
          <w:rFonts w:ascii="Arial" w:hAnsi="Arial" w:cs="Arial"/>
          <w:b/>
          <w:sz w:val="18"/>
          <w:szCs w:val="18"/>
        </w:rPr>
      </w:pPr>
    </w:p>
    <w:p w14:paraId="0AF7F0B9" w14:textId="77777777" w:rsidR="00AB0442" w:rsidRDefault="00AB0442" w:rsidP="00D55B47">
      <w:pPr>
        <w:ind w:right="-313"/>
        <w:rPr>
          <w:rFonts w:ascii="Arial" w:hAnsi="Arial" w:cs="Arial"/>
          <w:b/>
          <w:sz w:val="18"/>
          <w:szCs w:val="18"/>
        </w:rPr>
      </w:pPr>
    </w:p>
    <w:p w14:paraId="64DA8D65" w14:textId="77777777" w:rsidR="00AB0442" w:rsidRDefault="00AB0442" w:rsidP="00D55B47">
      <w:pPr>
        <w:ind w:right="-313"/>
        <w:rPr>
          <w:rFonts w:ascii="Arial" w:hAnsi="Arial" w:cs="Arial"/>
          <w:b/>
          <w:sz w:val="18"/>
          <w:szCs w:val="18"/>
        </w:rPr>
      </w:pPr>
    </w:p>
    <w:p w14:paraId="2F6F51A1" w14:textId="77777777" w:rsidR="00AB0442" w:rsidRDefault="00AB0442" w:rsidP="00D55B47">
      <w:pPr>
        <w:ind w:right="-313"/>
        <w:rPr>
          <w:rFonts w:ascii="Arial" w:hAnsi="Arial" w:cs="Arial"/>
          <w:b/>
          <w:sz w:val="18"/>
          <w:szCs w:val="18"/>
        </w:rPr>
      </w:pPr>
    </w:p>
    <w:p w14:paraId="5C9B6394" w14:textId="77777777" w:rsidR="00AB0442" w:rsidRDefault="00AB0442" w:rsidP="00D55B47">
      <w:pPr>
        <w:ind w:right="-313"/>
        <w:rPr>
          <w:rFonts w:ascii="Arial" w:hAnsi="Arial" w:cs="Arial"/>
          <w:b/>
          <w:sz w:val="18"/>
          <w:szCs w:val="18"/>
        </w:rPr>
      </w:pPr>
    </w:p>
    <w:p w14:paraId="504819A7" w14:textId="77777777" w:rsidR="00AB0442" w:rsidRDefault="00AB0442" w:rsidP="00D55B47">
      <w:pPr>
        <w:ind w:right="-313"/>
        <w:rPr>
          <w:rFonts w:ascii="Arial" w:hAnsi="Arial" w:cs="Arial"/>
          <w:b/>
          <w:sz w:val="18"/>
          <w:szCs w:val="18"/>
        </w:rPr>
      </w:pPr>
    </w:p>
    <w:p w14:paraId="790D034A" w14:textId="77777777" w:rsidR="00AB0442" w:rsidRDefault="00AB0442" w:rsidP="00D55B47">
      <w:pPr>
        <w:ind w:right="-313"/>
        <w:rPr>
          <w:rFonts w:ascii="Arial" w:hAnsi="Arial" w:cs="Arial"/>
          <w:b/>
          <w:sz w:val="18"/>
          <w:szCs w:val="18"/>
        </w:rPr>
      </w:pPr>
    </w:p>
    <w:p w14:paraId="0344361B" w14:textId="77777777" w:rsidR="00AB0442" w:rsidRDefault="00AB0442" w:rsidP="00D55B47">
      <w:pPr>
        <w:ind w:right="-313"/>
        <w:rPr>
          <w:rFonts w:ascii="Arial" w:hAnsi="Arial" w:cs="Arial"/>
          <w:b/>
          <w:sz w:val="18"/>
          <w:szCs w:val="18"/>
        </w:rPr>
      </w:pPr>
    </w:p>
    <w:p w14:paraId="6ADC65F9" w14:textId="77777777" w:rsidR="00AB0442" w:rsidRDefault="00AB0442" w:rsidP="00D55B47">
      <w:pPr>
        <w:ind w:right="-313"/>
        <w:rPr>
          <w:rFonts w:ascii="Arial" w:hAnsi="Arial" w:cs="Arial"/>
          <w:b/>
          <w:sz w:val="18"/>
          <w:szCs w:val="18"/>
        </w:rPr>
      </w:pPr>
    </w:p>
    <w:p w14:paraId="2440FC32" w14:textId="77777777" w:rsidR="00AB0442" w:rsidRDefault="00AB0442" w:rsidP="00D55B47">
      <w:pPr>
        <w:ind w:right="-313"/>
        <w:rPr>
          <w:rFonts w:ascii="Arial" w:hAnsi="Arial" w:cs="Arial"/>
          <w:b/>
          <w:sz w:val="18"/>
          <w:szCs w:val="18"/>
        </w:rPr>
      </w:pPr>
    </w:p>
    <w:p w14:paraId="6C17C295" w14:textId="77777777" w:rsidR="00AB0442" w:rsidRDefault="00AB0442" w:rsidP="00D55B47">
      <w:pPr>
        <w:ind w:right="-313"/>
        <w:rPr>
          <w:rFonts w:ascii="Arial" w:hAnsi="Arial" w:cs="Arial"/>
          <w:b/>
          <w:sz w:val="18"/>
          <w:szCs w:val="18"/>
        </w:rPr>
      </w:pPr>
    </w:p>
    <w:p w14:paraId="6690C5B6" w14:textId="77777777" w:rsidR="00AB0442" w:rsidRDefault="00AB0442" w:rsidP="00D55B47">
      <w:pPr>
        <w:ind w:right="-313"/>
        <w:rPr>
          <w:rFonts w:ascii="Arial" w:hAnsi="Arial" w:cs="Arial"/>
          <w:b/>
          <w:sz w:val="18"/>
          <w:szCs w:val="18"/>
        </w:rPr>
      </w:pPr>
    </w:p>
    <w:p w14:paraId="5AFDD36C" w14:textId="77777777" w:rsidR="00AB0442" w:rsidRDefault="00AB0442" w:rsidP="00D55B47">
      <w:pPr>
        <w:ind w:right="-313"/>
        <w:rPr>
          <w:rFonts w:ascii="Arial" w:hAnsi="Arial" w:cs="Arial"/>
          <w:b/>
          <w:sz w:val="18"/>
          <w:szCs w:val="18"/>
        </w:rPr>
      </w:pPr>
    </w:p>
    <w:p w14:paraId="56A4BD2F" w14:textId="77777777" w:rsidR="00AB0442" w:rsidRDefault="00AB0442" w:rsidP="00D55B47">
      <w:pPr>
        <w:ind w:right="-313"/>
        <w:rPr>
          <w:rFonts w:ascii="Arial" w:hAnsi="Arial" w:cs="Arial"/>
          <w:b/>
          <w:sz w:val="18"/>
          <w:szCs w:val="18"/>
        </w:rPr>
      </w:pPr>
    </w:p>
    <w:p w14:paraId="08FAA3F2" w14:textId="77777777" w:rsidR="00AB0442" w:rsidRDefault="00AB0442" w:rsidP="00D55B47">
      <w:pPr>
        <w:ind w:right="-313"/>
        <w:rPr>
          <w:rFonts w:ascii="Arial" w:hAnsi="Arial" w:cs="Arial"/>
          <w:b/>
          <w:sz w:val="18"/>
          <w:szCs w:val="18"/>
        </w:rPr>
      </w:pPr>
    </w:p>
    <w:p w14:paraId="127035A9" w14:textId="77777777" w:rsidR="00AB0442" w:rsidRDefault="00AB0442" w:rsidP="00D55B47">
      <w:pPr>
        <w:ind w:right="-313"/>
        <w:rPr>
          <w:rFonts w:ascii="Arial" w:hAnsi="Arial" w:cs="Arial"/>
          <w:b/>
          <w:sz w:val="18"/>
          <w:szCs w:val="18"/>
        </w:rPr>
      </w:pPr>
    </w:p>
    <w:p w14:paraId="75C75774" w14:textId="77777777" w:rsidR="00AB0442" w:rsidRDefault="00AB0442" w:rsidP="00D55B47">
      <w:pPr>
        <w:ind w:right="-313"/>
        <w:rPr>
          <w:rFonts w:ascii="Arial" w:hAnsi="Arial" w:cs="Arial"/>
          <w:b/>
          <w:sz w:val="18"/>
          <w:szCs w:val="18"/>
        </w:rPr>
      </w:pPr>
    </w:p>
    <w:p w14:paraId="7B72ECC8" w14:textId="77777777" w:rsidR="00AB0442" w:rsidRDefault="00AB0442" w:rsidP="00D55B47">
      <w:pPr>
        <w:ind w:right="-313"/>
        <w:rPr>
          <w:rFonts w:ascii="Arial" w:hAnsi="Arial" w:cs="Arial"/>
          <w:b/>
          <w:sz w:val="18"/>
          <w:szCs w:val="18"/>
        </w:rPr>
      </w:pPr>
    </w:p>
    <w:p w14:paraId="02F2A760" w14:textId="77777777" w:rsidR="00AB0442" w:rsidRDefault="00AB0442" w:rsidP="00D55B47">
      <w:pPr>
        <w:ind w:right="-313"/>
        <w:rPr>
          <w:rFonts w:ascii="Arial" w:hAnsi="Arial" w:cs="Arial"/>
          <w:b/>
          <w:sz w:val="18"/>
          <w:szCs w:val="18"/>
        </w:rPr>
      </w:pPr>
    </w:p>
    <w:p w14:paraId="320BC4F3" w14:textId="77777777" w:rsidR="00AB0442" w:rsidRDefault="00AB0442" w:rsidP="00D55B47">
      <w:pPr>
        <w:ind w:right="-313"/>
        <w:rPr>
          <w:rFonts w:ascii="Arial" w:hAnsi="Arial" w:cs="Arial"/>
          <w:b/>
          <w:sz w:val="18"/>
          <w:szCs w:val="18"/>
        </w:rPr>
      </w:pPr>
    </w:p>
    <w:p w14:paraId="088F652A" w14:textId="77777777" w:rsidR="00AB0442" w:rsidRDefault="00AB0442" w:rsidP="00D55B47">
      <w:pPr>
        <w:ind w:right="-313"/>
        <w:rPr>
          <w:rFonts w:ascii="Arial" w:hAnsi="Arial" w:cs="Arial"/>
          <w:b/>
          <w:sz w:val="18"/>
          <w:szCs w:val="18"/>
        </w:rPr>
      </w:pPr>
    </w:p>
    <w:p w14:paraId="0028C04C" w14:textId="77777777" w:rsidR="00AB0442" w:rsidRDefault="00AB0442" w:rsidP="00D55B47">
      <w:pPr>
        <w:ind w:right="-313"/>
        <w:rPr>
          <w:rFonts w:ascii="Arial" w:hAnsi="Arial" w:cs="Arial"/>
          <w:b/>
          <w:sz w:val="18"/>
          <w:szCs w:val="18"/>
        </w:rPr>
      </w:pPr>
    </w:p>
    <w:p w14:paraId="3665D463" w14:textId="77777777" w:rsidR="00AB0442" w:rsidRDefault="00AB0442" w:rsidP="00D55B47">
      <w:pPr>
        <w:ind w:right="-313"/>
        <w:rPr>
          <w:rFonts w:ascii="Arial" w:hAnsi="Arial" w:cs="Arial"/>
          <w:b/>
          <w:sz w:val="18"/>
          <w:szCs w:val="18"/>
        </w:rPr>
      </w:pPr>
    </w:p>
    <w:p w14:paraId="7B91BD51" w14:textId="77777777" w:rsidR="00AB0442" w:rsidRDefault="00AB0442" w:rsidP="00D55B47">
      <w:pPr>
        <w:ind w:right="-313"/>
        <w:rPr>
          <w:rFonts w:ascii="Arial" w:hAnsi="Arial" w:cs="Arial"/>
          <w:b/>
          <w:sz w:val="18"/>
          <w:szCs w:val="18"/>
        </w:rPr>
      </w:pPr>
    </w:p>
    <w:p w14:paraId="2118D579" w14:textId="77777777" w:rsidR="00AB0442" w:rsidRDefault="00AB0442" w:rsidP="00D55B47">
      <w:pPr>
        <w:ind w:right="-313"/>
        <w:rPr>
          <w:rFonts w:ascii="Arial" w:hAnsi="Arial" w:cs="Arial"/>
          <w:b/>
          <w:sz w:val="18"/>
          <w:szCs w:val="18"/>
        </w:rPr>
      </w:pPr>
    </w:p>
    <w:p w14:paraId="50C23EF9" w14:textId="77777777" w:rsidR="00AB0442" w:rsidRDefault="00AB0442" w:rsidP="00D55B47">
      <w:pPr>
        <w:ind w:right="-313"/>
        <w:rPr>
          <w:rFonts w:ascii="Arial" w:hAnsi="Arial" w:cs="Arial"/>
          <w:b/>
          <w:sz w:val="18"/>
          <w:szCs w:val="18"/>
        </w:rPr>
      </w:pPr>
    </w:p>
    <w:p w14:paraId="46F6C341" w14:textId="77777777" w:rsidR="00AB0442" w:rsidRDefault="00AB0442" w:rsidP="00D55B47">
      <w:pPr>
        <w:ind w:right="-313"/>
        <w:rPr>
          <w:rFonts w:ascii="Arial" w:hAnsi="Arial" w:cs="Arial"/>
          <w:b/>
          <w:sz w:val="18"/>
          <w:szCs w:val="18"/>
        </w:rPr>
      </w:pPr>
    </w:p>
    <w:p w14:paraId="03AD6491" w14:textId="77777777" w:rsidR="00AB0442" w:rsidRDefault="00AB0442" w:rsidP="00D55B47">
      <w:pPr>
        <w:ind w:right="-313"/>
        <w:rPr>
          <w:rFonts w:ascii="Arial" w:hAnsi="Arial" w:cs="Arial"/>
          <w:b/>
          <w:sz w:val="18"/>
          <w:szCs w:val="18"/>
        </w:rPr>
      </w:pPr>
    </w:p>
    <w:p w14:paraId="2DF7BAE3" w14:textId="77777777" w:rsidR="00AB0442" w:rsidRDefault="00AB0442" w:rsidP="00D55B47">
      <w:pPr>
        <w:ind w:right="-313"/>
        <w:rPr>
          <w:rFonts w:ascii="Arial" w:hAnsi="Arial" w:cs="Arial"/>
          <w:b/>
          <w:sz w:val="18"/>
          <w:szCs w:val="18"/>
        </w:rPr>
      </w:pPr>
    </w:p>
    <w:p w14:paraId="13C95063" w14:textId="77777777" w:rsidR="00AB0442" w:rsidRDefault="00AB0442" w:rsidP="00D55B47">
      <w:pPr>
        <w:ind w:right="-313"/>
        <w:rPr>
          <w:rFonts w:ascii="Arial" w:hAnsi="Arial" w:cs="Arial"/>
          <w:b/>
          <w:sz w:val="18"/>
          <w:szCs w:val="18"/>
        </w:rPr>
      </w:pPr>
    </w:p>
    <w:p w14:paraId="5425E6BF" w14:textId="77777777" w:rsidR="00AB0442" w:rsidRDefault="00AB0442" w:rsidP="00D55B47">
      <w:pPr>
        <w:ind w:right="-313"/>
        <w:rPr>
          <w:rFonts w:ascii="Arial" w:hAnsi="Arial" w:cs="Arial"/>
          <w:b/>
          <w:sz w:val="18"/>
          <w:szCs w:val="18"/>
        </w:rPr>
      </w:pPr>
    </w:p>
    <w:p w14:paraId="516080CD" w14:textId="05B85576" w:rsidR="00725E68" w:rsidRPr="00725E68" w:rsidRDefault="00725E68" w:rsidP="00725E68">
      <w:pPr>
        <w:ind w:right="-313"/>
        <w:rPr>
          <w:rFonts w:ascii="Arial" w:hAnsi="Arial" w:cs="Arial"/>
          <w:b/>
          <w:sz w:val="18"/>
          <w:szCs w:val="18"/>
        </w:rPr>
      </w:pPr>
      <w:r>
        <w:rPr>
          <w:rFonts w:ascii="Arial" w:hAnsi="Arial" w:cs="Arial"/>
          <w:b/>
          <w:sz w:val="18"/>
          <w:szCs w:val="18"/>
        </w:rPr>
        <w:lastRenderedPageBreak/>
        <w:t xml:space="preserve">APPENDIX I – </w:t>
      </w:r>
      <w:r>
        <w:rPr>
          <w:rFonts w:ascii="Arial" w:hAnsi="Arial" w:cs="Arial"/>
          <w:b/>
          <w:sz w:val="18"/>
          <w:szCs w:val="18"/>
        </w:rPr>
        <w:t>FINANCIAL REPORT 2018</w:t>
      </w:r>
    </w:p>
    <w:p w14:paraId="7E3A13F5" w14:textId="77777777" w:rsidR="00725E68" w:rsidRDefault="00725E68" w:rsidP="00725E68">
      <w:pPr>
        <w:pStyle w:val="NoSpacing"/>
        <w:rPr>
          <w:b/>
          <w:sz w:val="30"/>
          <w:szCs w:val="30"/>
        </w:rPr>
      </w:pPr>
    </w:p>
    <w:p w14:paraId="150FC0A2" w14:textId="77777777" w:rsidR="00725E68" w:rsidRPr="00725E68" w:rsidRDefault="00725E68" w:rsidP="00725E68">
      <w:pPr>
        <w:pStyle w:val="NoSpacing"/>
        <w:rPr>
          <w:rFonts w:ascii="Arial" w:hAnsi="Arial" w:cs="Arial"/>
          <w:b/>
          <w:sz w:val="30"/>
          <w:szCs w:val="30"/>
        </w:rPr>
      </w:pPr>
      <w:r w:rsidRPr="00725E68">
        <w:rPr>
          <w:rFonts w:ascii="Arial" w:hAnsi="Arial" w:cs="Arial"/>
          <w:b/>
          <w:sz w:val="30"/>
          <w:szCs w:val="30"/>
        </w:rPr>
        <w:t>Financial report 2018</w:t>
      </w:r>
    </w:p>
    <w:p w14:paraId="185DC1AC" w14:textId="77777777" w:rsidR="00725E68" w:rsidRPr="00725E68" w:rsidRDefault="00725E68" w:rsidP="00725E68">
      <w:pPr>
        <w:pStyle w:val="NoSpacing"/>
        <w:rPr>
          <w:rFonts w:ascii="Arial" w:hAnsi="Arial" w:cs="Arial"/>
          <w:i/>
          <w:sz w:val="18"/>
          <w:szCs w:val="18"/>
        </w:rPr>
      </w:pPr>
      <w:r w:rsidRPr="00725E68">
        <w:rPr>
          <w:rFonts w:ascii="Arial" w:hAnsi="Arial" w:cs="Arial"/>
          <w:i/>
          <w:sz w:val="18"/>
          <w:szCs w:val="18"/>
        </w:rPr>
        <w:t>Prepared for the AGM 6 April 2019</w:t>
      </w:r>
    </w:p>
    <w:p w14:paraId="5FDBAD83" w14:textId="77777777" w:rsidR="00725E68" w:rsidRDefault="00725E68" w:rsidP="00725E68">
      <w:pPr>
        <w:pStyle w:val="NoSpacing"/>
      </w:pPr>
    </w:p>
    <w:p w14:paraId="099C661E" w14:textId="77777777" w:rsidR="00725E68" w:rsidRPr="00725E68" w:rsidRDefault="00725E68" w:rsidP="00725E68">
      <w:pPr>
        <w:pStyle w:val="NoSpacing"/>
        <w:rPr>
          <w:rFonts w:ascii="Arial" w:hAnsi="Arial" w:cs="Arial"/>
          <w:b/>
          <w:sz w:val="18"/>
          <w:szCs w:val="18"/>
        </w:rPr>
      </w:pPr>
      <w:r w:rsidRPr="00725E68">
        <w:rPr>
          <w:rFonts w:ascii="Arial" w:hAnsi="Arial" w:cs="Arial"/>
          <w:b/>
          <w:sz w:val="18"/>
          <w:szCs w:val="18"/>
        </w:rPr>
        <w:t>Accounting principles</w:t>
      </w:r>
    </w:p>
    <w:p w14:paraId="5006331C" w14:textId="77777777" w:rsidR="00725E68" w:rsidRPr="00725E68" w:rsidRDefault="00725E68" w:rsidP="00725E68">
      <w:pPr>
        <w:pStyle w:val="NoSpacing"/>
        <w:rPr>
          <w:rFonts w:ascii="Arial" w:hAnsi="Arial" w:cs="Arial"/>
          <w:sz w:val="18"/>
          <w:szCs w:val="18"/>
        </w:rPr>
      </w:pPr>
      <w:r w:rsidRPr="00725E68">
        <w:rPr>
          <w:rFonts w:ascii="Arial" w:hAnsi="Arial" w:cs="Arial"/>
          <w:sz w:val="18"/>
          <w:szCs w:val="18"/>
        </w:rPr>
        <w:t>We book entries on an accrual basis. Long-term investments such as training of new instructors or buying music equipment for outdoor classes are expensed in the year incurred and not amortised over time. This gives a smaller annual profit for the year in which the investment was made, than if we had written the costs off over three years.</w:t>
      </w:r>
    </w:p>
    <w:p w14:paraId="18E3AB71" w14:textId="77777777" w:rsidR="00725E68" w:rsidRPr="00725E68" w:rsidRDefault="00725E68" w:rsidP="00725E68">
      <w:pPr>
        <w:pStyle w:val="NoSpacing"/>
        <w:rPr>
          <w:rFonts w:ascii="Arial" w:hAnsi="Arial" w:cs="Arial"/>
          <w:sz w:val="18"/>
          <w:szCs w:val="18"/>
        </w:rPr>
      </w:pPr>
    </w:p>
    <w:p w14:paraId="7134C199" w14:textId="77777777" w:rsidR="00725E68" w:rsidRPr="00725E68" w:rsidRDefault="00725E68" w:rsidP="00725E68">
      <w:pPr>
        <w:rPr>
          <w:rFonts w:ascii="Arial" w:hAnsi="Arial" w:cs="Arial"/>
          <w:sz w:val="18"/>
          <w:szCs w:val="18"/>
        </w:rPr>
      </w:pPr>
      <w:r w:rsidRPr="00725E68">
        <w:rPr>
          <w:rFonts w:ascii="Arial" w:hAnsi="Arial" w:cs="Arial"/>
          <w:sz w:val="18"/>
          <w:szCs w:val="18"/>
        </w:rPr>
        <w:t xml:space="preserve">In 2018 we have taken on average £44 per class, each class costs £55 to run, resulting in a loss of £10 per class. This is a total loss of £1,428 vs £2,800 in 2017, which is encouraging development. </w:t>
      </w:r>
    </w:p>
    <w:p w14:paraId="0FF40997" w14:textId="77777777" w:rsidR="00725E68" w:rsidRPr="00725E68" w:rsidRDefault="00725E68" w:rsidP="00725E68">
      <w:pPr>
        <w:rPr>
          <w:rFonts w:ascii="Arial" w:hAnsi="Arial" w:cs="Arial"/>
          <w:sz w:val="18"/>
          <w:szCs w:val="18"/>
        </w:rPr>
      </w:pPr>
      <w:r w:rsidRPr="00725E68">
        <w:rPr>
          <w:rFonts w:ascii="Arial" w:hAnsi="Arial" w:cs="Arial"/>
          <w:sz w:val="18"/>
          <w:szCs w:val="18"/>
        </w:rPr>
        <w:t xml:space="preserve">We continued to keep costs at a minimum in 2018. </w:t>
      </w:r>
    </w:p>
    <w:p w14:paraId="202094D6" w14:textId="77777777" w:rsidR="00725E68" w:rsidRPr="00725E68" w:rsidRDefault="00725E68" w:rsidP="00725E68">
      <w:pPr>
        <w:rPr>
          <w:rFonts w:ascii="Arial" w:hAnsi="Arial" w:cs="Arial"/>
          <w:sz w:val="18"/>
          <w:szCs w:val="18"/>
        </w:rPr>
      </w:pPr>
      <w:r w:rsidRPr="00725E68">
        <w:rPr>
          <w:rFonts w:ascii="Arial" w:hAnsi="Arial" w:cs="Arial"/>
          <w:sz w:val="18"/>
          <w:szCs w:val="18"/>
        </w:rPr>
        <w:t>September price increases in Clapham gave us an extra £12 in gross profit per class. The decision to move to Tuesday class only at YMCA from June resulted in a smaller gross loss per class of £10 down from £21. Seymour had a loss contribution of £14 per class. The Board decided not to renew the contract after April as the operating cost of running the class is not covered and we saw no increase in attendance (average of 5). Due to these changes we are positive that we will see a further positive trend in 2019.</w:t>
      </w:r>
    </w:p>
    <w:p w14:paraId="1CFAAB50" w14:textId="77777777" w:rsidR="00725E68" w:rsidRPr="00725E68" w:rsidRDefault="00725E68" w:rsidP="00725E68">
      <w:pPr>
        <w:rPr>
          <w:rFonts w:ascii="Arial" w:hAnsi="Arial" w:cs="Arial"/>
          <w:sz w:val="18"/>
          <w:szCs w:val="18"/>
        </w:rPr>
      </w:pPr>
    </w:p>
    <w:p w14:paraId="4DB7FAEE" w14:textId="77777777" w:rsidR="00725E68" w:rsidRPr="00725E68" w:rsidRDefault="00725E68" w:rsidP="00725E68">
      <w:pPr>
        <w:rPr>
          <w:rFonts w:ascii="Arial" w:hAnsi="Arial" w:cs="Arial"/>
          <w:sz w:val="18"/>
          <w:szCs w:val="18"/>
        </w:rPr>
      </w:pPr>
    </w:p>
    <w:tbl>
      <w:tblPr>
        <w:tblW w:w="9165" w:type="dxa"/>
        <w:tblLook w:val="04A0" w:firstRow="1" w:lastRow="0" w:firstColumn="1" w:lastColumn="0" w:noHBand="0" w:noVBand="1"/>
      </w:tblPr>
      <w:tblGrid>
        <w:gridCol w:w="2268"/>
        <w:gridCol w:w="1061"/>
        <w:gridCol w:w="1242"/>
        <w:gridCol w:w="1241"/>
        <w:gridCol w:w="992"/>
        <w:gridCol w:w="1068"/>
        <w:gridCol w:w="454"/>
        <w:gridCol w:w="839"/>
      </w:tblGrid>
      <w:tr w:rsidR="00725E68" w:rsidRPr="00725E68" w14:paraId="681B0DB8" w14:textId="77777777" w:rsidTr="00811A5E">
        <w:trPr>
          <w:trHeight w:val="511"/>
        </w:trPr>
        <w:tc>
          <w:tcPr>
            <w:tcW w:w="2268" w:type="dxa"/>
            <w:tcBorders>
              <w:top w:val="nil"/>
              <w:left w:val="nil"/>
              <w:bottom w:val="nil"/>
              <w:right w:val="nil"/>
            </w:tcBorders>
            <w:shd w:val="clear" w:color="auto" w:fill="auto"/>
            <w:noWrap/>
            <w:vAlign w:val="bottom"/>
            <w:hideMark/>
          </w:tcPr>
          <w:p w14:paraId="262263DD" w14:textId="77777777" w:rsidR="00725E68" w:rsidRPr="00725E68" w:rsidRDefault="00725E68" w:rsidP="00811A5E">
            <w:pPr>
              <w:spacing w:line="240" w:lineRule="auto"/>
              <w:rPr>
                <w:rFonts w:ascii="Arial" w:eastAsia="Times New Roman" w:hAnsi="Arial" w:cs="Arial"/>
                <w:sz w:val="18"/>
                <w:szCs w:val="18"/>
                <w:lang w:eastAsia="en-GB"/>
              </w:rPr>
            </w:pPr>
          </w:p>
        </w:tc>
        <w:tc>
          <w:tcPr>
            <w:tcW w:w="1061" w:type="dxa"/>
            <w:tcBorders>
              <w:top w:val="nil"/>
              <w:left w:val="nil"/>
              <w:bottom w:val="nil"/>
              <w:right w:val="nil"/>
            </w:tcBorders>
            <w:shd w:val="clear" w:color="auto" w:fill="auto"/>
            <w:noWrap/>
            <w:vAlign w:val="bottom"/>
            <w:hideMark/>
          </w:tcPr>
          <w:p w14:paraId="105DE23D" w14:textId="77777777" w:rsidR="00725E68" w:rsidRPr="00725E68" w:rsidRDefault="00725E68" w:rsidP="00811A5E">
            <w:pPr>
              <w:spacing w:line="240" w:lineRule="auto"/>
              <w:rPr>
                <w:rFonts w:ascii="Arial" w:eastAsia="Times New Roman" w:hAnsi="Arial" w:cs="Arial"/>
                <w:sz w:val="18"/>
                <w:szCs w:val="18"/>
                <w:lang w:eastAsia="en-GB"/>
              </w:rPr>
            </w:pPr>
          </w:p>
        </w:tc>
        <w:tc>
          <w:tcPr>
            <w:tcW w:w="1242" w:type="dxa"/>
            <w:tcBorders>
              <w:top w:val="nil"/>
              <w:left w:val="nil"/>
              <w:bottom w:val="nil"/>
              <w:right w:val="nil"/>
            </w:tcBorders>
            <w:shd w:val="clear" w:color="auto" w:fill="auto"/>
            <w:vAlign w:val="bottom"/>
            <w:hideMark/>
          </w:tcPr>
          <w:p w14:paraId="7CBD068A"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Sep Price increase</w:t>
            </w:r>
          </w:p>
        </w:tc>
        <w:tc>
          <w:tcPr>
            <w:tcW w:w="1241" w:type="dxa"/>
            <w:tcBorders>
              <w:top w:val="nil"/>
              <w:left w:val="nil"/>
              <w:bottom w:val="nil"/>
              <w:right w:val="nil"/>
            </w:tcBorders>
            <w:shd w:val="clear" w:color="auto" w:fill="auto"/>
            <w:noWrap/>
            <w:vAlign w:val="bottom"/>
            <w:hideMark/>
          </w:tcPr>
          <w:p w14:paraId="7AB0C7CD" w14:textId="77777777" w:rsidR="00725E68" w:rsidRPr="00725E68" w:rsidRDefault="00725E68" w:rsidP="00811A5E">
            <w:pPr>
              <w:spacing w:line="240" w:lineRule="auto"/>
              <w:rPr>
                <w:rFonts w:ascii="Arial" w:eastAsia="Times New Roman" w:hAnsi="Arial" w:cs="Arial"/>
                <w:sz w:val="18"/>
                <w:szCs w:val="18"/>
                <w:lang w:eastAsia="en-GB"/>
              </w:rPr>
            </w:pPr>
          </w:p>
        </w:tc>
        <w:tc>
          <w:tcPr>
            <w:tcW w:w="992" w:type="dxa"/>
            <w:tcBorders>
              <w:top w:val="nil"/>
              <w:left w:val="nil"/>
              <w:bottom w:val="nil"/>
              <w:right w:val="nil"/>
            </w:tcBorders>
            <w:shd w:val="clear" w:color="auto" w:fill="auto"/>
            <w:vAlign w:val="bottom"/>
            <w:hideMark/>
          </w:tcPr>
          <w:p w14:paraId="6AEE046C"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Only Tue class - Jun</w:t>
            </w:r>
          </w:p>
        </w:tc>
        <w:tc>
          <w:tcPr>
            <w:tcW w:w="1068" w:type="dxa"/>
            <w:tcBorders>
              <w:top w:val="nil"/>
              <w:left w:val="nil"/>
              <w:bottom w:val="nil"/>
              <w:right w:val="nil"/>
            </w:tcBorders>
            <w:shd w:val="clear" w:color="auto" w:fill="auto"/>
            <w:noWrap/>
            <w:vAlign w:val="bottom"/>
            <w:hideMark/>
          </w:tcPr>
          <w:p w14:paraId="482C944D" w14:textId="77777777" w:rsidR="00725E68" w:rsidRPr="00725E68" w:rsidRDefault="00725E68" w:rsidP="00811A5E">
            <w:pPr>
              <w:spacing w:line="240" w:lineRule="auto"/>
              <w:rPr>
                <w:rFonts w:ascii="Arial" w:eastAsia="Times New Roman" w:hAnsi="Arial" w:cs="Arial"/>
                <w:sz w:val="18"/>
                <w:szCs w:val="18"/>
                <w:lang w:eastAsia="en-GB"/>
              </w:rPr>
            </w:pPr>
          </w:p>
        </w:tc>
        <w:tc>
          <w:tcPr>
            <w:tcW w:w="454" w:type="dxa"/>
            <w:tcBorders>
              <w:top w:val="nil"/>
              <w:left w:val="nil"/>
              <w:bottom w:val="nil"/>
              <w:right w:val="nil"/>
            </w:tcBorders>
            <w:shd w:val="clear" w:color="auto" w:fill="auto"/>
            <w:noWrap/>
            <w:vAlign w:val="bottom"/>
            <w:hideMark/>
          </w:tcPr>
          <w:p w14:paraId="71422B8E" w14:textId="77777777" w:rsidR="00725E68" w:rsidRPr="00725E68" w:rsidRDefault="00725E68" w:rsidP="00811A5E">
            <w:pPr>
              <w:spacing w:line="240" w:lineRule="auto"/>
              <w:rPr>
                <w:rFonts w:ascii="Arial" w:eastAsia="Times New Roman" w:hAnsi="Arial" w:cs="Arial"/>
                <w:sz w:val="18"/>
                <w:szCs w:val="18"/>
                <w:lang w:eastAsia="en-GB"/>
              </w:rPr>
            </w:pPr>
          </w:p>
        </w:tc>
        <w:tc>
          <w:tcPr>
            <w:tcW w:w="839" w:type="dxa"/>
            <w:tcBorders>
              <w:top w:val="nil"/>
              <w:left w:val="nil"/>
              <w:bottom w:val="nil"/>
              <w:right w:val="nil"/>
            </w:tcBorders>
            <w:shd w:val="clear" w:color="auto" w:fill="auto"/>
            <w:noWrap/>
            <w:vAlign w:val="bottom"/>
            <w:hideMark/>
          </w:tcPr>
          <w:p w14:paraId="128DE1C5"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54C976A2" w14:textId="77777777" w:rsidTr="00811A5E">
        <w:trPr>
          <w:trHeight w:val="255"/>
        </w:trPr>
        <w:tc>
          <w:tcPr>
            <w:tcW w:w="2268" w:type="dxa"/>
            <w:tcBorders>
              <w:top w:val="nil"/>
              <w:left w:val="nil"/>
              <w:bottom w:val="nil"/>
              <w:right w:val="nil"/>
            </w:tcBorders>
            <w:shd w:val="clear" w:color="auto" w:fill="auto"/>
            <w:noWrap/>
            <w:vAlign w:val="bottom"/>
            <w:hideMark/>
          </w:tcPr>
          <w:p w14:paraId="70EA2CCC" w14:textId="77777777" w:rsidR="00725E68" w:rsidRPr="00725E68" w:rsidRDefault="00725E68" w:rsidP="00811A5E">
            <w:pPr>
              <w:spacing w:line="240" w:lineRule="auto"/>
              <w:rPr>
                <w:rFonts w:ascii="Arial" w:eastAsia="Times New Roman" w:hAnsi="Arial" w:cs="Arial"/>
                <w:sz w:val="18"/>
                <w:szCs w:val="18"/>
                <w:lang w:eastAsia="en-GB"/>
              </w:rPr>
            </w:pPr>
          </w:p>
        </w:tc>
        <w:tc>
          <w:tcPr>
            <w:tcW w:w="1061" w:type="dxa"/>
            <w:tcBorders>
              <w:top w:val="nil"/>
              <w:left w:val="nil"/>
              <w:bottom w:val="nil"/>
              <w:right w:val="nil"/>
            </w:tcBorders>
            <w:shd w:val="clear" w:color="000000" w:fill="DCE6F1"/>
            <w:noWrap/>
            <w:vAlign w:val="bottom"/>
            <w:hideMark/>
          </w:tcPr>
          <w:p w14:paraId="62C58FF5" w14:textId="77777777" w:rsidR="00725E68" w:rsidRPr="00725E68" w:rsidRDefault="00725E68" w:rsidP="00811A5E">
            <w:pPr>
              <w:spacing w:line="240" w:lineRule="auto"/>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Clapham</w:t>
            </w:r>
          </w:p>
        </w:tc>
        <w:tc>
          <w:tcPr>
            <w:tcW w:w="1242" w:type="dxa"/>
            <w:tcBorders>
              <w:top w:val="nil"/>
              <w:left w:val="nil"/>
              <w:bottom w:val="nil"/>
              <w:right w:val="nil"/>
            </w:tcBorders>
            <w:shd w:val="clear" w:color="000000" w:fill="DCE6F1"/>
            <w:noWrap/>
            <w:vAlign w:val="bottom"/>
            <w:hideMark/>
          </w:tcPr>
          <w:p w14:paraId="5030A1F7" w14:textId="77777777" w:rsidR="00725E68" w:rsidRPr="00725E68" w:rsidRDefault="00725E68" w:rsidP="00811A5E">
            <w:pPr>
              <w:spacing w:line="240" w:lineRule="auto"/>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Clapham</w:t>
            </w:r>
          </w:p>
        </w:tc>
        <w:tc>
          <w:tcPr>
            <w:tcW w:w="1241" w:type="dxa"/>
            <w:tcBorders>
              <w:top w:val="nil"/>
              <w:left w:val="nil"/>
              <w:bottom w:val="nil"/>
              <w:right w:val="nil"/>
            </w:tcBorders>
            <w:shd w:val="clear" w:color="000000" w:fill="DCE6F1"/>
            <w:noWrap/>
            <w:vAlign w:val="bottom"/>
            <w:hideMark/>
          </w:tcPr>
          <w:p w14:paraId="74C25326" w14:textId="77777777" w:rsidR="00725E68" w:rsidRPr="00725E68" w:rsidRDefault="00725E68" w:rsidP="00811A5E">
            <w:pPr>
              <w:spacing w:line="240" w:lineRule="auto"/>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YMCA</w:t>
            </w:r>
          </w:p>
        </w:tc>
        <w:tc>
          <w:tcPr>
            <w:tcW w:w="992" w:type="dxa"/>
            <w:tcBorders>
              <w:top w:val="nil"/>
              <w:left w:val="nil"/>
              <w:bottom w:val="nil"/>
              <w:right w:val="nil"/>
            </w:tcBorders>
            <w:shd w:val="clear" w:color="000000" w:fill="DCE6F1"/>
            <w:noWrap/>
            <w:vAlign w:val="bottom"/>
            <w:hideMark/>
          </w:tcPr>
          <w:p w14:paraId="5DFCD183" w14:textId="77777777" w:rsidR="00725E68" w:rsidRPr="00725E68" w:rsidRDefault="00725E68" w:rsidP="00811A5E">
            <w:pPr>
              <w:spacing w:line="240" w:lineRule="auto"/>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YMCA</w:t>
            </w:r>
          </w:p>
        </w:tc>
        <w:tc>
          <w:tcPr>
            <w:tcW w:w="1068" w:type="dxa"/>
            <w:tcBorders>
              <w:top w:val="nil"/>
              <w:left w:val="nil"/>
              <w:bottom w:val="nil"/>
              <w:right w:val="nil"/>
            </w:tcBorders>
            <w:shd w:val="clear" w:color="000000" w:fill="DCE6F1"/>
            <w:noWrap/>
            <w:vAlign w:val="bottom"/>
            <w:hideMark/>
          </w:tcPr>
          <w:p w14:paraId="46FE8068" w14:textId="77777777" w:rsidR="00725E68" w:rsidRPr="00725E68" w:rsidRDefault="00725E68" w:rsidP="00811A5E">
            <w:pPr>
              <w:spacing w:line="240" w:lineRule="auto"/>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Seymour</w:t>
            </w:r>
          </w:p>
        </w:tc>
        <w:tc>
          <w:tcPr>
            <w:tcW w:w="454" w:type="dxa"/>
            <w:tcBorders>
              <w:top w:val="nil"/>
              <w:left w:val="nil"/>
              <w:bottom w:val="nil"/>
              <w:right w:val="nil"/>
            </w:tcBorders>
            <w:shd w:val="clear" w:color="auto" w:fill="auto"/>
            <w:noWrap/>
            <w:vAlign w:val="bottom"/>
            <w:hideMark/>
          </w:tcPr>
          <w:p w14:paraId="2C90EC40" w14:textId="77777777" w:rsidR="00725E68" w:rsidRPr="00725E68" w:rsidRDefault="00725E68" w:rsidP="00811A5E">
            <w:pPr>
              <w:spacing w:line="240" w:lineRule="auto"/>
              <w:rPr>
                <w:rFonts w:ascii="Arial" w:eastAsia="Times New Roman" w:hAnsi="Arial" w:cs="Arial"/>
                <w:b/>
                <w:bCs/>
                <w:sz w:val="18"/>
                <w:szCs w:val="18"/>
                <w:lang w:eastAsia="en-GB"/>
              </w:rPr>
            </w:pPr>
          </w:p>
        </w:tc>
        <w:tc>
          <w:tcPr>
            <w:tcW w:w="839" w:type="dxa"/>
            <w:tcBorders>
              <w:top w:val="nil"/>
              <w:left w:val="nil"/>
              <w:bottom w:val="nil"/>
              <w:right w:val="nil"/>
            </w:tcBorders>
            <w:shd w:val="clear" w:color="auto" w:fill="auto"/>
            <w:noWrap/>
            <w:vAlign w:val="bottom"/>
            <w:hideMark/>
          </w:tcPr>
          <w:p w14:paraId="4EC41E41"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46D7C70E" w14:textId="77777777" w:rsidTr="00811A5E">
        <w:trPr>
          <w:trHeight w:val="255"/>
        </w:trPr>
        <w:tc>
          <w:tcPr>
            <w:tcW w:w="2268" w:type="dxa"/>
            <w:tcBorders>
              <w:top w:val="nil"/>
              <w:left w:val="nil"/>
              <w:bottom w:val="nil"/>
              <w:right w:val="nil"/>
            </w:tcBorders>
            <w:shd w:val="clear" w:color="auto" w:fill="auto"/>
            <w:noWrap/>
            <w:vAlign w:val="bottom"/>
            <w:hideMark/>
          </w:tcPr>
          <w:p w14:paraId="4FD90895" w14:textId="77777777" w:rsidR="00725E68" w:rsidRPr="00725E68" w:rsidRDefault="00725E68" w:rsidP="00811A5E">
            <w:pPr>
              <w:spacing w:line="240" w:lineRule="auto"/>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Jan-Jun 2018</w:t>
            </w:r>
          </w:p>
        </w:tc>
        <w:tc>
          <w:tcPr>
            <w:tcW w:w="1061" w:type="dxa"/>
            <w:tcBorders>
              <w:top w:val="nil"/>
              <w:left w:val="nil"/>
              <w:bottom w:val="nil"/>
              <w:right w:val="nil"/>
            </w:tcBorders>
            <w:shd w:val="clear" w:color="auto" w:fill="auto"/>
            <w:noWrap/>
            <w:vAlign w:val="bottom"/>
            <w:hideMark/>
          </w:tcPr>
          <w:p w14:paraId="542B0CE7" w14:textId="77777777" w:rsidR="00725E68" w:rsidRPr="00725E68" w:rsidRDefault="00725E68" w:rsidP="00811A5E">
            <w:pPr>
              <w:spacing w:line="240" w:lineRule="auto"/>
              <w:rPr>
                <w:rFonts w:ascii="Arial" w:eastAsia="Times New Roman" w:hAnsi="Arial" w:cs="Arial"/>
                <w:b/>
                <w:bCs/>
                <w:sz w:val="18"/>
                <w:szCs w:val="18"/>
                <w:lang w:eastAsia="en-GB"/>
              </w:rPr>
            </w:pPr>
          </w:p>
        </w:tc>
        <w:tc>
          <w:tcPr>
            <w:tcW w:w="1242" w:type="dxa"/>
            <w:tcBorders>
              <w:top w:val="nil"/>
              <w:left w:val="nil"/>
              <w:bottom w:val="nil"/>
              <w:right w:val="nil"/>
            </w:tcBorders>
            <w:shd w:val="clear" w:color="auto" w:fill="auto"/>
            <w:noWrap/>
            <w:vAlign w:val="bottom"/>
            <w:hideMark/>
          </w:tcPr>
          <w:p w14:paraId="129ACC6B" w14:textId="77777777" w:rsidR="00725E68" w:rsidRPr="00725E68" w:rsidRDefault="00725E68" w:rsidP="00811A5E">
            <w:pPr>
              <w:spacing w:line="240" w:lineRule="auto"/>
              <w:rPr>
                <w:rFonts w:ascii="Arial" w:eastAsia="Times New Roman" w:hAnsi="Arial" w:cs="Arial"/>
                <w:sz w:val="18"/>
                <w:szCs w:val="18"/>
                <w:lang w:eastAsia="en-GB"/>
              </w:rPr>
            </w:pPr>
          </w:p>
        </w:tc>
        <w:tc>
          <w:tcPr>
            <w:tcW w:w="1241" w:type="dxa"/>
            <w:tcBorders>
              <w:top w:val="nil"/>
              <w:left w:val="nil"/>
              <w:bottom w:val="nil"/>
              <w:right w:val="nil"/>
            </w:tcBorders>
            <w:shd w:val="clear" w:color="auto" w:fill="auto"/>
            <w:noWrap/>
            <w:vAlign w:val="bottom"/>
            <w:hideMark/>
          </w:tcPr>
          <w:p w14:paraId="57A0D7D2" w14:textId="77777777" w:rsidR="00725E68" w:rsidRPr="00725E68" w:rsidRDefault="00725E68" w:rsidP="00811A5E">
            <w:pPr>
              <w:spacing w:line="240" w:lineRule="auto"/>
              <w:rPr>
                <w:rFonts w:ascii="Arial" w:eastAsia="Times New Roman" w:hAnsi="Arial" w:cs="Arial"/>
                <w:sz w:val="18"/>
                <w:szCs w:val="18"/>
                <w:lang w:eastAsia="en-GB"/>
              </w:rPr>
            </w:pPr>
          </w:p>
        </w:tc>
        <w:tc>
          <w:tcPr>
            <w:tcW w:w="992" w:type="dxa"/>
            <w:tcBorders>
              <w:top w:val="nil"/>
              <w:left w:val="nil"/>
              <w:bottom w:val="nil"/>
              <w:right w:val="nil"/>
            </w:tcBorders>
            <w:shd w:val="clear" w:color="auto" w:fill="auto"/>
            <w:noWrap/>
            <w:vAlign w:val="bottom"/>
            <w:hideMark/>
          </w:tcPr>
          <w:p w14:paraId="508480E9" w14:textId="77777777" w:rsidR="00725E68" w:rsidRPr="00725E68" w:rsidRDefault="00725E68" w:rsidP="00811A5E">
            <w:pPr>
              <w:spacing w:line="240" w:lineRule="auto"/>
              <w:rPr>
                <w:rFonts w:ascii="Arial" w:eastAsia="Times New Roman" w:hAnsi="Arial" w:cs="Arial"/>
                <w:sz w:val="18"/>
                <w:szCs w:val="18"/>
                <w:lang w:eastAsia="en-GB"/>
              </w:rPr>
            </w:pPr>
          </w:p>
        </w:tc>
        <w:tc>
          <w:tcPr>
            <w:tcW w:w="1068" w:type="dxa"/>
            <w:tcBorders>
              <w:top w:val="nil"/>
              <w:left w:val="nil"/>
              <w:bottom w:val="nil"/>
              <w:right w:val="nil"/>
            </w:tcBorders>
            <w:shd w:val="clear" w:color="auto" w:fill="auto"/>
            <w:noWrap/>
            <w:vAlign w:val="bottom"/>
            <w:hideMark/>
          </w:tcPr>
          <w:p w14:paraId="06523A86" w14:textId="77777777" w:rsidR="00725E68" w:rsidRPr="00725E68" w:rsidRDefault="00725E68" w:rsidP="00811A5E">
            <w:pPr>
              <w:spacing w:line="240" w:lineRule="auto"/>
              <w:rPr>
                <w:rFonts w:ascii="Arial" w:eastAsia="Times New Roman" w:hAnsi="Arial" w:cs="Arial"/>
                <w:sz w:val="18"/>
                <w:szCs w:val="18"/>
                <w:lang w:eastAsia="en-GB"/>
              </w:rPr>
            </w:pPr>
          </w:p>
        </w:tc>
        <w:tc>
          <w:tcPr>
            <w:tcW w:w="454" w:type="dxa"/>
            <w:tcBorders>
              <w:top w:val="nil"/>
              <w:left w:val="nil"/>
              <w:bottom w:val="nil"/>
              <w:right w:val="nil"/>
            </w:tcBorders>
            <w:shd w:val="clear" w:color="auto" w:fill="auto"/>
            <w:noWrap/>
            <w:vAlign w:val="bottom"/>
            <w:hideMark/>
          </w:tcPr>
          <w:p w14:paraId="1B9BCBEC" w14:textId="77777777" w:rsidR="00725E68" w:rsidRPr="00725E68" w:rsidRDefault="00725E68" w:rsidP="00811A5E">
            <w:pPr>
              <w:spacing w:line="240" w:lineRule="auto"/>
              <w:rPr>
                <w:rFonts w:ascii="Arial" w:eastAsia="Times New Roman" w:hAnsi="Arial" w:cs="Arial"/>
                <w:sz w:val="18"/>
                <w:szCs w:val="18"/>
                <w:lang w:eastAsia="en-GB"/>
              </w:rPr>
            </w:pPr>
          </w:p>
        </w:tc>
        <w:tc>
          <w:tcPr>
            <w:tcW w:w="839" w:type="dxa"/>
            <w:tcBorders>
              <w:top w:val="nil"/>
              <w:left w:val="nil"/>
              <w:bottom w:val="nil"/>
              <w:right w:val="nil"/>
            </w:tcBorders>
            <w:shd w:val="clear" w:color="auto" w:fill="auto"/>
            <w:noWrap/>
            <w:vAlign w:val="bottom"/>
            <w:hideMark/>
          </w:tcPr>
          <w:p w14:paraId="42EADAC6"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723462BD" w14:textId="77777777" w:rsidTr="00811A5E">
        <w:trPr>
          <w:trHeight w:val="255"/>
        </w:trPr>
        <w:tc>
          <w:tcPr>
            <w:tcW w:w="2268" w:type="dxa"/>
            <w:tcBorders>
              <w:top w:val="nil"/>
              <w:left w:val="nil"/>
              <w:bottom w:val="nil"/>
              <w:right w:val="nil"/>
            </w:tcBorders>
            <w:shd w:val="clear" w:color="auto" w:fill="auto"/>
            <w:noWrap/>
            <w:vAlign w:val="bottom"/>
            <w:hideMark/>
          </w:tcPr>
          <w:p w14:paraId="5EFC37DB"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Income</w:t>
            </w:r>
          </w:p>
        </w:tc>
        <w:tc>
          <w:tcPr>
            <w:tcW w:w="1061" w:type="dxa"/>
            <w:tcBorders>
              <w:top w:val="nil"/>
              <w:left w:val="nil"/>
              <w:bottom w:val="nil"/>
              <w:right w:val="nil"/>
            </w:tcBorders>
            <w:shd w:val="clear" w:color="auto" w:fill="auto"/>
            <w:noWrap/>
            <w:vAlign w:val="bottom"/>
            <w:hideMark/>
          </w:tcPr>
          <w:p w14:paraId="0CF7A940"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1,078    </w:t>
            </w:r>
          </w:p>
        </w:tc>
        <w:tc>
          <w:tcPr>
            <w:tcW w:w="1242" w:type="dxa"/>
            <w:tcBorders>
              <w:top w:val="nil"/>
              <w:left w:val="nil"/>
              <w:bottom w:val="nil"/>
              <w:right w:val="nil"/>
            </w:tcBorders>
            <w:shd w:val="clear" w:color="auto" w:fill="auto"/>
            <w:noWrap/>
            <w:vAlign w:val="bottom"/>
            <w:hideMark/>
          </w:tcPr>
          <w:p w14:paraId="1424A3D1"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241" w:type="dxa"/>
            <w:tcBorders>
              <w:top w:val="nil"/>
              <w:left w:val="nil"/>
              <w:bottom w:val="nil"/>
              <w:right w:val="nil"/>
            </w:tcBorders>
            <w:shd w:val="clear" w:color="auto" w:fill="auto"/>
            <w:noWrap/>
            <w:vAlign w:val="bottom"/>
            <w:hideMark/>
          </w:tcPr>
          <w:p w14:paraId="5CAD38CE"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2,528    </w:t>
            </w:r>
          </w:p>
        </w:tc>
        <w:tc>
          <w:tcPr>
            <w:tcW w:w="992" w:type="dxa"/>
            <w:tcBorders>
              <w:top w:val="nil"/>
              <w:left w:val="nil"/>
              <w:bottom w:val="nil"/>
              <w:right w:val="nil"/>
            </w:tcBorders>
            <w:shd w:val="clear" w:color="auto" w:fill="auto"/>
            <w:noWrap/>
            <w:vAlign w:val="bottom"/>
            <w:hideMark/>
          </w:tcPr>
          <w:p w14:paraId="7C69134B"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176    </w:t>
            </w:r>
          </w:p>
        </w:tc>
        <w:tc>
          <w:tcPr>
            <w:tcW w:w="1068" w:type="dxa"/>
            <w:tcBorders>
              <w:top w:val="nil"/>
              <w:left w:val="nil"/>
              <w:bottom w:val="nil"/>
              <w:right w:val="nil"/>
            </w:tcBorders>
            <w:shd w:val="clear" w:color="auto" w:fill="auto"/>
            <w:noWrap/>
            <w:vAlign w:val="bottom"/>
            <w:hideMark/>
          </w:tcPr>
          <w:p w14:paraId="661629FE"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454" w:type="dxa"/>
            <w:tcBorders>
              <w:top w:val="nil"/>
              <w:left w:val="nil"/>
              <w:bottom w:val="nil"/>
              <w:right w:val="nil"/>
            </w:tcBorders>
            <w:shd w:val="clear" w:color="auto" w:fill="auto"/>
            <w:noWrap/>
            <w:vAlign w:val="bottom"/>
            <w:hideMark/>
          </w:tcPr>
          <w:p w14:paraId="7B55D7F3"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839" w:type="dxa"/>
            <w:tcBorders>
              <w:top w:val="nil"/>
              <w:left w:val="nil"/>
              <w:bottom w:val="nil"/>
              <w:right w:val="nil"/>
            </w:tcBorders>
            <w:shd w:val="clear" w:color="auto" w:fill="auto"/>
            <w:noWrap/>
            <w:vAlign w:val="bottom"/>
            <w:hideMark/>
          </w:tcPr>
          <w:p w14:paraId="274A8DF3" w14:textId="77777777" w:rsidR="00725E68" w:rsidRPr="00725E68" w:rsidRDefault="00725E68" w:rsidP="00811A5E">
            <w:pPr>
              <w:spacing w:line="240" w:lineRule="auto"/>
              <w:jc w:val="right"/>
              <w:rPr>
                <w:rFonts w:ascii="Arial" w:eastAsia="Times New Roman" w:hAnsi="Arial" w:cs="Arial"/>
                <w:sz w:val="18"/>
                <w:szCs w:val="18"/>
                <w:lang w:eastAsia="en-GB"/>
              </w:rPr>
            </w:pPr>
          </w:p>
        </w:tc>
      </w:tr>
      <w:tr w:rsidR="00725E68" w:rsidRPr="00725E68" w14:paraId="48B96ED3" w14:textId="77777777" w:rsidTr="00811A5E">
        <w:trPr>
          <w:trHeight w:val="255"/>
        </w:trPr>
        <w:tc>
          <w:tcPr>
            <w:tcW w:w="2268" w:type="dxa"/>
            <w:tcBorders>
              <w:top w:val="nil"/>
              <w:left w:val="nil"/>
              <w:bottom w:val="nil"/>
              <w:right w:val="nil"/>
            </w:tcBorders>
            <w:shd w:val="clear" w:color="auto" w:fill="auto"/>
            <w:noWrap/>
            <w:vAlign w:val="bottom"/>
            <w:hideMark/>
          </w:tcPr>
          <w:p w14:paraId="5EBCE717"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Venue cost</w:t>
            </w:r>
          </w:p>
        </w:tc>
        <w:tc>
          <w:tcPr>
            <w:tcW w:w="1061" w:type="dxa"/>
            <w:tcBorders>
              <w:top w:val="nil"/>
              <w:left w:val="nil"/>
              <w:bottom w:val="single" w:sz="4" w:space="0" w:color="auto"/>
              <w:right w:val="nil"/>
            </w:tcBorders>
            <w:shd w:val="clear" w:color="auto" w:fill="auto"/>
            <w:noWrap/>
            <w:vAlign w:val="bottom"/>
            <w:hideMark/>
          </w:tcPr>
          <w:p w14:paraId="0FFA5611"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850    </w:t>
            </w:r>
          </w:p>
        </w:tc>
        <w:tc>
          <w:tcPr>
            <w:tcW w:w="1242" w:type="dxa"/>
            <w:tcBorders>
              <w:top w:val="nil"/>
              <w:left w:val="nil"/>
              <w:bottom w:val="single" w:sz="4" w:space="0" w:color="auto"/>
              <w:right w:val="nil"/>
            </w:tcBorders>
            <w:shd w:val="clear" w:color="auto" w:fill="auto"/>
            <w:noWrap/>
            <w:vAlign w:val="bottom"/>
            <w:hideMark/>
          </w:tcPr>
          <w:p w14:paraId="11C4958F"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w:t>
            </w:r>
          </w:p>
        </w:tc>
        <w:tc>
          <w:tcPr>
            <w:tcW w:w="1241" w:type="dxa"/>
            <w:tcBorders>
              <w:top w:val="nil"/>
              <w:left w:val="nil"/>
              <w:bottom w:val="single" w:sz="4" w:space="0" w:color="auto"/>
              <w:right w:val="nil"/>
            </w:tcBorders>
            <w:shd w:val="clear" w:color="auto" w:fill="auto"/>
            <w:noWrap/>
            <w:vAlign w:val="bottom"/>
            <w:hideMark/>
          </w:tcPr>
          <w:p w14:paraId="3DAA3816"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3,113    </w:t>
            </w:r>
          </w:p>
        </w:tc>
        <w:tc>
          <w:tcPr>
            <w:tcW w:w="992" w:type="dxa"/>
            <w:tcBorders>
              <w:top w:val="nil"/>
              <w:left w:val="nil"/>
              <w:bottom w:val="single" w:sz="4" w:space="0" w:color="auto"/>
              <w:right w:val="nil"/>
            </w:tcBorders>
            <w:shd w:val="clear" w:color="auto" w:fill="auto"/>
            <w:noWrap/>
            <w:vAlign w:val="bottom"/>
            <w:hideMark/>
          </w:tcPr>
          <w:p w14:paraId="4636731E"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200    </w:t>
            </w:r>
          </w:p>
        </w:tc>
        <w:tc>
          <w:tcPr>
            <w:tcW w:w="1068" w:type="dxa"/>
            <w:tcBorders>
              <w:top w:val="nil"/>
              <w:left w:val="nil"/>
              <w:bottom w:val="single" w:sz="4" w:space="0" w:color="auto"/>
              <w:right w:val="nil"/>
            </w:tcBorders>
            <w:shd w:val="clear" w:color="auto" w:fill="auto"/>
            <w:noWrap/>
            <w:vAlign w:val="bottom"/>
            <w:hideMark/>
          </w:tcPr>
          <w:p w14:paraId="31EB188C"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w:t>
            </w:r>
          </w:p>
        </w:tc>
        <w:tc>
          <w:tcPr>
            <w:tcW w:w="454" w:type="dxa"/>
            <w:tcBorders>
              <w:top w:val="nil"/>
              <w:left w:val="nil"/>
              <w:bottom w:val="nil"/>
              <w:right w:val="nil"/>
            </w:tcBorders>
            <w:shd w:val="clear" w:color="auto" w:fill="auto"/>
            <w:noWrap/>
            <w:vAlign w:val="bottom"/>
            <w:hideMark/>
          </w:tcPr>
          <w:p w14:paraId="231973C0"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839" w:type="dxa"/>
            <w:tcBorders>
              <w:top w:val="nil"/>
              <w:left w:val="nil"/>
              <w:bottom w:val="nil"/>
              <w:right w:val="nil"/>
            </w:tcBorders>
            <w:shd w:val="clear" w:color="auto" w:fill="auto"/>
            <w:noWrap/>
            <w:vAlign w:val="bottom"/>
            <w:hideMark/>
          </w:tcPr>
          <w:p w14:paraId="227A4BC4" w14:textId="77777777" w:rsidR="00725E68" w:rsidRPr="00725E68" w:rsidRDefault="00725E68" w:rsidP="00811A5E">
            <w:pPr>
              <w:spacing w:line="240" w:lineRule="auto"/>
              <w:jc w:val="right"/>
              <w:rPr>
                <w:rFonts w:ascii="Arial" w:eastAsia="Times New Roman" w:hAnsi="Arial" w:cs="Arial"/>
                <w:sz w:val="18"/>
                <w:szCs w:val="18"/>
                <w:lang w:eastAsia="en-GB"/>
              </w:rPr>
            </w:pPr>
          </w:p>
        </w:tc>
      </w:tr>
      <w:tr w:rsidR="00725E68" w:rsidRPr="00725E68" w14:paraId="2AA7D58A" w14:textId="77777777" w:rsidTr="00811A5E">
        <w:trPr>
          <w:trHeight w:val="255"/>
        </w:trPr>
        <w:tc>
          <w:tcPr>
            <w:tcW w:w="2268" w:type="dxa"/>
            <w:tcBorders>
              <w:top w:val="nil"/>
              <w:left w:val="nil"/>
              <w:bottom w:val="nil"/>
              <w:right w:val="nil"/>
            </w:tcBorders>
            <w:shd w:val="clear" w:color="auto" w:fill="auto"/>
            <w:noWrap/>
            <w:vAlign w:val="bottom"/>
            <w:hideMark/>
          </w:tcPr>
          <w:p w14:paraId="0CDD7F94" w14:textId="77777777" w:rsidR="00725E68" w:rsidRPr="00725E68" w:rsidRDefault="00725E68" w:rsidP="00811A5E">
            <w:pPr>
              <w:spacing w:line="240" w:lineRule="auto"/>
              <w:rPr>
                <w:rFonts w:ascii="Arial" w:eastAsia="Times New Roman" w:hAnsi="Arial" w:cs="Arial"/>
                <w:sz w:val="18"/>
                <w:szCs w:val="18"/>
                <w:lang w:eastAsia="en-GB"/>
              </w:rPr>
            </w:pPr>
          </w:p>
        </w:tc>
        <w:tc>
          <w:tcPr>
            <w:tcW w:w="1061" w:type="dxa"/>
            <w:tcBorders>
              <w:top w:val="nil"/>
              <w:left w:val="nil"/>
              <w:bottom w:val="nil"/>
              <w:right w:val="nil"/>
            </w:tcBorders>
            <w:shd w:val="clear" w:color="auto" w:fill="auto"/>
            <w:noWrap/>
            <w:vAlign w:val="bottom"/>
            <w:hideMark/>
          </w:tcPr>
          <w:p w14:paraId="28740BF6"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228    </w:t>
            </w:r>
          </w:p>
        </w:tc>
        <w:tc>
          <w:tcPr>
            <w:tcW w:w="1242" w:type="dxa"/>
            <w:tcBorders>
              <w:top w:val="nil"/>
              <w:left w:val="nil"/>
              <w:bottom w:val="nil"/>
              <w:right w:val="nil"/>
            </w:tcBorders>
            <w:shd w:val="clear" w:color="auto" w:fill="auto"/>
            <w:noWrap/>
            <w:vAlign w:val="bottom"/>
            <w:hideMark/>
          </w:tcPr>
          <w:p w14:paraId="06FBA2E1"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241" w:type="dxa"/>
            <w:tcBorders>
              <w:top w:val="nil"/>
              <w:left w:val="nil"/>
              <w:bottom w:val="nil"/>
              <w:right w:val="nil"/>
            </w:tcBorders>
            <w:shd w:val="clear" w:color="auto" w:fill="auto"/>
            <w:noWrap/>
            <w:vAlign w:val="bottom"/>
            <w:hideMark/>
          </w:tcPr>
          <w:p w14:paraId="7EA4424A"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585    </w:t>
            </w:r>
          </w:p>
        </w:tc>
        <w:tc>
          <w:tcPr>
            <w:tcW w:w="992" w:type="dxa"/>
            <w:tcBorders>
              <w:top w:val="nil"/>
              <w:left w:val="nil"/>
              <w:bottom w:val="nil"/>
              <w:right w:val="nil"/>
            </w:tcBorders>
            <w:shd w:val="clear" w:color="auto" w:fill="auto"/>
            <w:noWrap/>
            <w:vAlign w:val="bottom"/>
            <w:hideMark/>
          </w:tcPr>
          <w:p w14:paraId="7E9005B1"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24    </w:t>
            </w:r>
          </w:p>
        </w:tc>
        <w:tc>
          <w:tcPr>
            <w:tcW w:w="1068" w:type="dxa"/>
            <w:tcBorders>
              <w:top w:val="nil"/>
              <w:left w:val="nil"/>
              <w:bottom w:val="nil"/>
              <w:right w:val="nil"/>
            </w:tcBorders>
            <w:shd w:val="clear" w:color="auto" w:fill="auto"/>
            <w:noWrap/>
            <w:vAlign w:val="bottom"/>
            <w:hideMark/>
          </w:tcPr>
          <w:p w14:paraId="76375E65"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454" w:type="dxa"/>
            <w:tcBorders>
              <w:top w:val="nil"/>
              <w:left w:val="nil"/>
              <w:bottom w:val="nil"/>
              <w:right w:val="nil"/>
            </w:tcBorders>
            <w:shd w:val="clear" w:color="auto" w:fill="auto"/>
            <w:noWrap/>
            <w:vAlign w:val="bottom"/>
            <w:hideMark/>
          </w:tcPr>
          <w:p w14:paraId="452D35B6"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839" w:type="dxa"/>
            <w:tcBorders>
              <w:top w:val="nil"/>
              <w:left w:val="nil"/>
              <w:bottom w:val="nil"/>
              <w:right w:val="nil"/>
            </w:tcBorders>
            <w:shd w:val="clear" w:color="auto" w:fill="auto"/>
            <w:noWrap/>
            <w:vAlign w:val="bottom"/>
            <w:hideMark/>
          </w:tcPr>
          <w:p w14:paraId="72726C0B" w14:textId="77777777" w:rsidR="00725E68" w:rsidRPr="00725E68" w:rsidRDefault="00725E68" w:rsidP="00811A5E">
            <w:pPr>
              <w:spacing w:line="240" w:lineRule="auto"/>
              <w:jc w:val="right"/>
              <w:rPr>
                <w:rFonts w:ascii="Arial" w:eastAsia="Times New Roman" w:hAnsi="Arial" w:cs="Arial"/>
                <w:sz w:val="18"/>
                <w:szCs w:val="18"/>
                <w:lang w:eastAsia="en-GB"/>
              </w:rPr>
            </w:pPr>
          </w:p>
        </w:tc>
      </w:tr>
      <w:tr w:rsidR="00725E68" w:rsidRPr="00725E68" w14:paraId="6E76DED4" w14:textId="77777777" w:rsidTr="00811A5E">
        <w:trPr>
          <w:trHeight w:val="255"/>
        </w:trPr>
        <w:tc>
          <w:tcPr>
            <w:tcW w:w="2268" w:type="dxa"/>
            <w:tcBorders>
              <w:top w:val="nil"/>
              <w:left w:val="nil"/>
              <w:bottom w:val="nil"/>
              <w:right w:val="nil"/>
            </w:tcBorders>
            <w:shd w:val="clear" w:color="auto" w:fill="auto"/>
            <w:noWrap/>
            <w:vAlign w:val="bottom"/>
            <w:hideMark/>
          </w:tcPr>
          <w:p w14:paraId="03B7C636"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Other costs</w:t>
            </w:r>
          </w:p>
        </w:tc>
        <w:tc>
          <w:tcPr>
            <w:tcW w:w="1061" w:type="dxa"/>
            <w:tcBorders>
              <w:top w:val="nil"/>
              <w:left w:val="nil"/>
              <w:bottom w:val="single" w:sz="4" w:space="0" w:color="auto"/>
              <w:right w:val="nil"/>
            </w:tcBorders>
            <w:shd w:val="clear" w:color="auto" w:fill="auto"/>
            <w:noWrap/>
            <w:vAlign w:val="bottom"/>
            <w:hideMark/>
          </w:tcPr>
          <w:p w14:paraId="3C3BA623"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225    </w:t>
            </w:r>
          </w:p>
        </w:tc>
        <w:tc>
          <w:tcPr>
            <w:tcW w:w="1242" w:type="dxa"/>
            <w:tcBorders>
              <w:top w:val="nil"/>
              <w:left w:val="nil"/>
              <w:bottom w:val="single" w:sz="4" w:space="0" w:color="auto"/>
              <w:right w:val="nil"/>
            </w:tcBorders>
            <w:shd w:val="clear" w:color="auto" w:fill="auto"/>
            <w:noWrap/>
            <w:vAlign w:val="bottom"/>
            <w:hideMark/>
          </w:tcPr>
          <w:p w14:paraId="5761601C"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w:t>
            </w:r>
          </w:p>
        </w:tc>
        <w:tc>
          <w:tcPr>
            <w:tcW w:w="1241" w:type="dxa"/>
            <w:tcBorders>
              <w:top w:val="nil"/>
              <w:left w:val="nil"/>
              <w:bottom w:val="single" w:sz="4" w:space="0" w:color="auto"/>
              <w:right w:val="nil"/>
            </w:tcBorders>
            <w:shd w:val="clear" w:color="auto" w:fill="auto"/>
            <w:noWrap/>
            <w:vAlign w:val="bottom"/>
            <w:hideMark/>
          </w:tcPr>
          <w:p w14:paraId="4DB0F261"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581    </w:t>
            </w:r>
          </w:p>
        </w:tc>
        <w:tc>
          <w:tcPr>
            <w:tcW w:w="992" w:type="dxa"/>
            <w:tcBorders>
              <w:top w:val="nil"/>
              <w:left w:val="nil"/>
              <w:bottom w:val="single" w:sz="4" w:space="0" w:color="auto"/>
              <w:right w:val="nil"/>
            </w:tcBorders>
            <w:shd w:val="clear" w:color="auto" w:fill="auto"/>
            <w:noWrap/>
            <w:vAlign w:val="bottom"/>
            <w:hideMark/>
          </w:tcPr>
          <w:p w14:paraId="184F55C6"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37    </w:t>
            </w:r>
          </w:p>
        </w:tc>
        <w:tc>
          <w:tcPr>
            <w:tcW w:w="1068" w:type="dxa"/>
            <w:tcBorders>
              <w:top w:val="nil"/>
              <w:left w:val="nil"/>
              <w:bottom w:val="single" w:sz="4" w:space="0" w:color="auto"/>
              <w:right w:val="nil"/>
            </w:tcBorders>
            <w:shd w:val="clear" w:color="auto" w:fill="auto"/>
            <w:noWrap/>
            <w:vAlign w:val="bottom"/>
            <w:hideMark/>
          </w:tcPr>
          <w:p w14:paraId="369A3AF0"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w:t>
            </w:r>
          </w:p>
        </w:tc>
        <w:tc>
          <w:tcPr>
            <w:tcW w:w="454" w:type="dxa"/>
            <w:tcBorders>
              <w:top w:val="nil"/>
              <w:left w:val="nil"/>
              <w:bottom w:val="nil"/>
              <w:right w:val="nil"/>
            </w:tcBorders>
            <w:shd w:val="clear" w:color="auto" w:fill="auto"/>
            <w:noWrap/>
            <w:vAlign w:val="bottom"/>
            <w:hideMark/>
          </w:tcPr>
          <w:p w14:paraId="55D3D0E5"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839" w:type="dxa"/>
            <w:tcBorders>
              <w:top w:val="nil"/>
              <w:left w:val="nil"/>
              <w:bottom w:val="nil"/>
              <w:right w:val="nil"/>
            </w:tcBorders>
            <w:shd w:val="clear" w:color="auto" w:fill="auto"/>
            <w:noWrap/>
            <w:vAlign w:val="bottom"/>
            <w:hideMark/>
          </w:tcPr>
          <w:p w14:paraId="3A01B483" w14:textId="77777777" w:rsidR="00725E68" w:rsidRPr="00725E68" w:rsidRDefault="00725E68" w:rsidP="00811A5E">
            <w:pPr>
              <w:spacing w:line="240" w:lineRule="auto"/>
              <w:jc w:val="right"/>
              <w:rPr>
                <w:rFonts w:ascii="Arial" w:eastAsia="Times New Roman" w:hAnsi="Arial" w:cs="Arial"/>
                <w:sz w:val="18"/>
                <w:szCs w:val="18"/>
                <w:lang w:eastAsia="en-GB"/>
              </w:rPr>
            </w:pPr>
          </w:p>
        </w:tc>
      </w:tr>
      <w:tr w:rsidR="00725E68" w:rsidRPr="00725E68" w14:paraId="4296FD31" w14:textId="77777777" w:rsidTr="00811A5E">
        <w:trPr>
          <w:trHeight w:val="270"/>
        </w:trPr>
        <w:tc>
          <w:tcPr>
            <w:tcW w:w="2268" w:type="dxa"/>
            <w:tcBorders>
              <w:top w:val="nil"/>
              <w:left w:val="nil"/>
              <w:bottom w:val="nil"/>
              <w:right w:val="nil"/>
            </w:tcBorders>
            <w:shd w:val="clear" w:color="auto" w:fill="auto"/>
            <w:noWrap/>
            <w:vAlign w:val="bottom"/>
            <w:hideMark/>
          </w:tcPr>
          <w:p w14:paraId="614F51AA"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Total profit/(loss)</w:t>
            </w:r>
          </w:p>
        </w:tc>
        <w:tc>
          <w:tcPr>
            <w:tcW w:w="1061" w:type="dxa"/>
            <w:tcBorders>
              <w:top w:val="nil"/>
              <w:left w:val="nil"/>
              <w:bottom w:val="double" w:sz="6" w:space="0" w:color="auto"/>
              <w:right w:val="nil"/>
            </w:tcBorders>
            <w:shd w:val="clear" w:color="auto" w:fill="auto"/>
            <w:noWrap/>
            <w:vAlign w:val="bottom"/>
            <w:hideMark/>
          </w:tcPr>
          <w:p w14:paraId="3AFCE144"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 xml:space="preserve">           3    </w:t>
            </w:r>
          </w:p>
        </w:tc>
        <w:tc>
          <w:tcPr>
            <w:tcW w:w="1242" w:type="dxa"/>
            <w:tcBorders>
              <w:top w:val="nil"/>
              <w:left w:val="nil"/>
              <w:bottom w:val="double" w:sz="6" w:space="0" w:color="auto"/>
              <w:right w:val="nil"/>
            </w:tcBorders>
            <w:shd w:val="clear" w:color="auto" w:fill="auto"/>
            <w:noWrap/>
            <w:vAlign w:val="bottom"/>
            <w:hideMark/>
          </w:tcPr>
          <w:p w14:paraId="125AC6DF"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 </w:t>
            </w:r>
          </w:p>
        </w:tc>
        <w:tc>
          <w:tcPr>
            <w:tcW w:w="1241" w:type="dxa"/>
            <w:tcBorders>
              <w:top w:val="nil"/>
              <w:left w:val="nil"/>
              <w:bottom w:val="double" w:sz="6" w:space="0" w:color="auto"/>
              <w:right w:val="nil"/>
            </w:tcBorders>
            <w:shd w:val="clear" w:color="auto" w:fill="auto"/>
            <w:noWrap/>
            <w:vAlign w:val="bottom"/>
            <w:hideMark/>
          </w:tcPr>
          <w:p w14:paraId="3F8C1255"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 xml:space="preserve">-    1,166    </w:t>
            </w:r>
          </w:p>
        </w:tc>
        <w:tc>
          <w:tcPr>
            <w:tcW w:w="992" w:type="dxa"/>
            <w:tcBorders>
              <w:top w:val="nil"/>
              <w:left w:val="nil"/>
              <w:bottom w:val="double" w:sz="6" w:space="0" w:color="auto"/>
              <w:right w:val="nil"/>
            </w:tcBorders>
            <w:shd w:val="clear" w:color="auto" w:fill="auto"/>
            <w:noWrap/>
            <w:vAlign w:val="bottom"/>
            <w:hideMark/>
          </w:tcPr>
          <w:p w14:paraId="7BA81EFE"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 xml:space="preserve">-        61    </w:t>
            </w:r>
          </w:p>
        </w:tc>
        <w:tc>
          <w:tcPr>
            <w:tcW w:w="1068" w:type="dxa"/>
            <w:tcBorders>
              <w:top w:val="nil"/>
              <w:left w:val="nil"/>
              <w:bottom w:val="double" w:sz="6" w:space="0" w:color="auto"/>
              <w:right w:val="nil"/>
            </w:tcBorders>
            <w:shd w:val="clear" w:color="auto" w:fill="auto"/>
            <w:noWrap/>
            <w:vAlign w:val="bottom"/>
            <w:hideMark/>
          </w:tcPr>
          <w:p w14:paraId="7BB9E77D"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 xml:space="preserve">          -      </w:t>
            </w:r>
          </w:p>
        </w:tc>
        <w:tc>
          <w:tcPr>
            <w:tcW w:w="454" w:type="dxa"/>
            <w:tcBorders>
              <w:top w:val="nil"/>
              <w:left w:val="nil"/>
              <w:bottom w:val="nil"/>
              <w:right w:val="nil"/>
            </w:tcBorders>
            <w:shd w:val="clear" w:color="auto" w:fill="auto"/>
            <w:noWrap/>
            <w:vAlign w:val="bottom"/>
            <w:hideMark/>
          </w:tcPr>
          <w:p w14:paraId="25F291EF" w14:textId="77777777" w:rsidR="00725E68" w:rsidRPr="00725E68" w:rsidRDefault="00725E68" w:rsidP="00811A5E">
            <w:pPr>
              <w:spacing w:line="240" w:lineRule="auto"/>
              <w:jc w:val="right"/>
              <w:rPr>
                <w:rFonts w:ascii="Arial" w:eastAsia="Times New Roman" w:hAnsi="Arial" w:cs="Arial"/>
                <w:b/>
                <w:bCs/>
                <w:sz w:val="18"/>
                <w:szCs w:val="18"/>
                <w:lang w:eastAsia="en-GB"/>
              </w:rPr>
            </w:pPr>
          </w:p>
        </w:tc>
        <w:tc>
          <w:tcPr>
            <w:tcW w:w="839" w:type="dxa"/>
            <w:tcBorders>
              <w:top w:val="nil"/>
              <w:left w:val="nil"/>
              <w:bottom w:val="double" w:sz="6" w:space="0" w:color="auto"/>
              <w:right w:val="nil"/>
            </w:tcBorders>
            <w:shd w:val="clear" w:color="auto" w:fill="auto"/>
            <w:noWrap/>
            <w:vAlign w:val="bottom"/>
            <w:hideMark/>
          </w:tcPr>
          <w:p w14:paraId="65D54A79"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 xml:space="preserve">- 1,225    </w:t>
            </w:r>
          </w:p>
        </w:tc>
      </w:tr>
      <w:tr w:rsidR="00725E68" w:rsidRPr="00725E68" w14:paraId="0B63AF64" w14:textId="77777777" w:rsidTr="00811A5E">
        <w:trPr>
          <w:trHeight w:val="270"/>
        </w:trPr>
        <w:tc>
          <w:tcPr>
            <w:tcW w:w="2268" w:type="dxa"/>
            <w:tcBorders>
              <w:top w:val="nil"/>
              <w:left w:val="nil"/>
              <w:bottom w:val="nil"/>
              <w:right w:val="nil"/>
            </w:tcBorders>
            <w:shd w:val="clear" w:color="auto" w:fill="auto"/>
            <w:noWrap/>
            <w:vAlign w:val="bottom"/>
            <w:hideMark/>
          </w:tcPr>
          <w:p w14:paraId="357C1698"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Operating profit per class</w:t>
            </w:r>
          </w:p>
        </w:tc>
        <w:tc>
          <w:tcPr>
            <w:tcW w:w="1061" w:type="dxa"/>
            <w:tcBorders>
              <w:top w:val="nil"/>
              <w:left w:val="nil"/>
              <w:bottom w:val="nil"/>
              <w:right w:val="nil"/>
            </w:tcBorders>
            <w:shd w:val="clear" w:color="auto" w:fill="auto"/>
            <w:noWrap/>
            <w:vAlign w:val="bottom"/>
            <w:hideMark/>
          </w:tcPr>
          <w:p w14:paraId="747B9E3B"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 xml:space="preserve">           9    </w:t>
            </w:r>
          </w:p>
        </w:tc>
        <w:tc>
          <w:tcPr>
            <w:tcW w:w="1242" w:type="dxa"/>
            <w:tcBorders>
              <w:top w:val="nil"/>
              <w:left w:val="nil"/>
              <w:bottom w:val="nil"/>
              <w:right w:val="nil"/>
            </w:tcBorders>
            <w:shd w:val="clear" w:color="auto" w:fill="auto"/>
            <w:noWrap/>
            <w:vAlign w:val="bottom"/>
            <w:hideMark/>
          </w:tcPr>
          <w:p w14:paraId="4572358B" w14:textId="77777777" w:rsidR="00725E68" w:rsidRPr="00725E68" w:rsidRDefault="00725E68" w:rsidP="00811A5E">
            <w:pPr>
              <w:spacing w:line="240" w:lineRule="auto"/>
              <w:jc w:val="right"/>
              <w:rPr>
                <w:rFonts w:ascii="Arial" w:eastAsia="Times New Roman" w:hAnsi="Arial" w:cs="Arial"/>
                <w:b/>
                <w:bCs/>
                <w:sz w:val="18"/>
                <w:szCs w:val="18"/>
                <w:lang w:eastAsia="en-GB"/>
              </w:rPr>
            </w:pPr>
          </w:p>
        </w:tc>
        <w:tc>
          <w:tcPr>
            <w:tcW w:w="1241" w:type="dxa"/>
            <w:tcBorders>
              <w:top w:val="nil"/>
              <w:left w:val="nil"/>
              <w:bottom w:val="nil"/>
              <w:right w:val="nil"/>
            </w:tcBorders>
            <w:shd w:val="clear" w:color="auto" w:fill="auto"/>
            <w:noWrap/>
            <w:vAlign w:val="bottom"/>
            <w:hideMark/>
          </w:tcPr>
          <w:p w14:paraId="497CF5EE"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 xml:space="preserve">-          9    </w:t>
            </w:r>
          </w:p>
        </w:tc>
        <w:tc>
          <w:tcPr>
            <w:tcW w:w="992" w:type="dxa"/>
            <w:tcBorders>
              <w:top w:val="nil"/>
              <w:left w:val="nil"/>
              <w:bottom w:val="nil"/>
              <w:right w:val="nil"/>
            </w:tcBorders>
            <w:shd w:val="clear" w:color="auto" w:fill="auto"/>
            <w:noWrap/>
            <w:vAlign w:val="bottom"/>
            <w:hideMark/>
          </w:tcPr>
          <w:p w14:paraId="59F37C88"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 xml:space="preserve">-          1    </w:t>
            </w:r>
          </w:p>
        </w:tc>
        <w:tc>
          <w:tcPr>
            <w:tcW w:w="1068" w:type="dxa"/>
            <w:tcBorders>
              <w:top w:val="nil"/>
              <w:left w:val="nil"/>
              <w:bottom w:val="nil"/>
              <w:right w:val="nil"/>
            </w:tcBorders>
            <w:shd w:val="clear" w:color="auto" w:fill="auto"/>
            <w:noWrap/>
            <w:vAlign w:val="bottom"/>
            <w:hideMark/>
          </w:tcPr>
          <w:p w14:paraId="6CFD5BC6" w14:textId="77777777" w:rsidR="00725E68" w:rsidRPr="00725E68" w:rsidRDefault="00725E68" w:rsidP="00811A5E">
            <w:pPr>
              <w:spacing w:line="240" w:lineRule="auto"/>
              <w:jc w:val="right"/>
              <w:rPr>
                <w:rFonts w:ascii="Arial" w:eastAsia="Times New Roman" w:hAnsi="Arial" w:cs="Arial"/>
                <w:b/>
                <w:bCs/>
                <w:sz w:val="18"/>
                <w:szCs w:val="18"/>
                <w:lang w:eastAsia="en-GB"/>
              </w:rPr>
            </w:pPr>
          </w:p>
        </w:tc>
        <w:tc>
          <w:tcPr>
            <w:tcW w:w="454" w:type="dxa"/>
            <w:tcBorders>
              <w:top w:val="nil"/>
              <w:left w:val="nil"/>
              <w:bottom w:val="nil"/>
              <w:right w:val="nil"/>
            </w:tcBorders>
            <w:shd w:val="clear" w:color="auto" w:fill="auto"/>
            <w:noWrap/>
            <w:vAlign w:val="bottom"/>
            <w:hideMark/>
          </w:tcPr>
          <w:p w14:paraId="4EB6AA1F"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839" w:type="dxa"/>
            <w:tcBorders>
              <w:top w:val="nil"/>
              <w:left w:val="nil"/>
              <w:bottom w:val="nil"/>
              <w:right w:val="nil"/>
            </w:tcBorders>
            <w:shd w:val="clear" w:color="auto" w:fill="auto"/>
            <w:noWrap/>
            <w:vAlign w:val="bottom"/>
            <w:hideMark/>
          </w:tcPr>
          <w:p w14:paraId="50A95661" w14:textId="77777777" w:rsidR="00725E68" w:rsidRPr="00725E68" w:rsidRDefault="00725E68" w:rsidP="00811A5E">
            <w:pPr>
              <w:spacing w:line="240" w:lineRule="auto"/>
              <w:jc w:val="right"/>
              <w:rPr>
                <w:rFonts w:ascii="Arial" w:eastAsia="Times New Roman" w:hAnsi="Arial" w:cs="Arial"/>
                <w:sz w:val="18"/>
                <w:szCs w:val="18"/>
                <w:lang w:eastAsia="en-GB"/>
              </w:rPr>
            </w:pPr>
          </w:p>
        </w:tc>
      </w:tr>
      <w:tr w:rsidR="00725E68" w:rsidRPr="00725E68" w14:paraId="7479E86C" w14:textId="77777777" w:rsidTr="00811A5E">
        <w:trPr>
          <w:trHeight w:val="255"/>
        </w:trPr>
        <w:tc>
          <w:tcPr>
            <w:tcW w:w="2268" w:type="dxa"/>
            <w:tcBorders>
              <w:top w:val="nil"/>
              <w:left w:val="nil"/>
              <w:bottom w:val="nil"/>
              <w:right w:val="nil"/>
            </w:tcBorders>
            <w:shd w:val="clear" w:color="auto" w:fill="auto"/>
            <w:noWrap/>
            <w:vAlign w:val="bottom"/>
            <w:hideMark/>
          </w:tcPr>
          <w:p w14:paraId="0A4C553D"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061" w:type="dxa"/>
            <w:tcBorders>
              <w:top w:val="nil"/>
              <w:left w:val="nil"/>
              <w:bottom w:val="nil"/>
              <w:right w:val="nil"/>
            </w:tcBorders>
            <w:shd w:val="clear" w:color="auto" w:fill="auto"/>
            <w:noWrap/>
            <w:vAlign w:val="bottom"/>
            <w:hideMark/>
          </w:tcPr>
          <w:p w14:paraId="2D6ECAB2"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242" w:type="dxa"/>
            <w:tcBorders>
              <w:top w:val="nil"/>
              <w:left w:val="nil"/>
              <w:bottom w:val="nil"/>
              <w:right w:val="nil"/>
            </w:tcBorders>
            <w:shd w:val="clear" w:color="auto" w:fill="auto"/>
            <w:noWrap/>
            <w:vAlign w:val="bottom"/>
            <w:hideMark/>
          </w:tcPr>
          <w:p w14:paraId="0E62D7B9"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241" w:type="dxa"/>
            <w:tcBorders>
              <w:top w:val="nil"/>
              <w:left w:val="nil"/>
              <w:bottom w:val="nil"/>
              <w:right w:val="nil"/>
            </w:tcBorders>
            <w:shd w:val="clear" w:color="auto" w:fill="auto"/>
            <w:noWrap/>
            <w:vAlign w:val="bottom"/>
            <w:hideMark/>
          </w:tcPr>
          <w:p w14:paraId="00FA8B82"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992" w:type="dxa"/>
            <w:tcBorders>
              <w:top w:val="nil"/>
              <w:left w:val="nil"/>
              <w:bottom w:val="nil"/>
              <w:right w:val="nil"/>
            </w:tcBorders>
            <w:shd w:val="clear" w:color="auto" w:fill="auto"/>
            <w:noWrap/>
            <w:vAlign w:val="bottom"/>
            <w:hideMark/>
          </w:tcPr>
          <w:p w14:paraId="26C6AFA7"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068" w:type="dxa"/>
            <w:tcBorders>
              <w:top w:val="nil"/>
              <w:left w:val="nil"/>
              <w:bottom w:val="nil"/>
              <w:right w:val="nil"/>
            </w:tcBorders>
            <w:shd w:val="clear" w:color="auto" w:fill="auto"/>
            <w:noWrap/>
            <w:vAlign w:val="bottom"/>
            <w:hideMark/>
          </w:tcPr>
          <w:p w14:paraId="2F4D60B4"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454" w:type="dxa"/>
            <w:tcBorders>
              <w:top w:val="nil"/>
              <w:left w:val="nil"/>
              <w:bottom w:val="nil"/>
              <w:right w:val="nil"/>
            </w:tcBorders>
            <w:shd w:val="clear" w:color="auto" w:fill="auto"/>
            <w:noWrap/>
            <w:vAlign w:val="bottom"/>
            <w:hideMark/>
          </w:tcPr>
          <w:p w14:paraId="46839FDC"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839" w:type="dxa"/>
            <w:tcBorders>
              <w:top w:val="nil"/>
              <w:left w:val="nil"/>
              <w:bottom w:val="nil"/>
              <w:right w:val="nil"/>
            </w:tcBorders>
            <w:shd w:val="clear" w:color="auto" w:fill="auto"/>
            <w:noWrap/>
            <w:vAlign w:val="bottom"/>
            <w:hideMark/>
          </w:tcPr>
          <w:p w14:paraId="4298A189" w14:textId="77777777" w:rsidR="00725E68" w:rsidRPr="00725E68" w:rsidRDefault="00725E68" w:rsidP="00811A5E">
            <w:pPr>
              <w:spacing w:line="240" w:lineRule="auto"/>
              <w:jc w:val="right"/>
              <w:rPr>
                <w:rFonts w:ascii="Arial" w:eastAsia="Times New Roman" w:hAnsi="Arial" w:cs="Arial"/>
                <w:sz w:val="18"/>
                <w:szCs w:val="18"/>
                <w:lang w:eastAsia="en-GB"/>
              </w:rPr>
            </w:pPr>
          </w:p>
        </w:tc>
      </w:tr>
      <w:tr w:rsidR="00725E68" w:rsidRPr="00725E68" w14:paraId="5009F620" w14:textId="77777777" w:rsidTr="00811A5E">
        <w:trPr>
          <w:trHeight w:val="255"/>
        </w:trPr>
        <w:tc>
          <w:tcPr>
            <w:tcW w:w="2268" w:type="dxa"/>
            <w:tcBorders>
              <w:top w:val="nil"/>
              <w:left w:val="nil"/>
              <w:bottom w:val="nil"/>
              <w:right w:val="nil"/>
            </w:tcBorders>
            <w:shd w:val="clear" w:color="auto" w:fill="auto"/>
            <w:noWrap/>
            <w:vAlign w:val="bottom"/>
            <w:hideMark/>
          </w:tcPr>
          <w:p w14:paraId="03D66768" w14:textId="77777777" w:rsidR="00725E68" w:rsidRPr="00725E68" w:rsidRDefault="00725E68" w:rsidP="00811A5E">
            <w:pPr>
              <w:spacing w:line="240" w:lineRule="auto"/>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Jul-Dec 2018</w:t>
            </w:r>
          </w:p>
        </w:tc>
        <w:tc>
          <w:tcPr>
            <w:tcW w:w="1061" w:type="dxa"/>
            <w:tcBorders>
              <w:top w:val="nil"/>
              <w:left w:val="nil"/>
              <w:bottom w:val="nil"/>
              <w:right w:val="nil"/>
            </w:tcBorders>
            <w:shd w:val="clear" w:color="auto" w:fill="auto"/>
            <w:noWrap/>
            <w:vAlign w:val="bottom"/>
            <w:hideMark/>
          </w:tcPr>
          <w:p w14:paraId="5349B11C" w14:textId="77777777" w:rsidR="00725E68" w:rsidRPr="00725E68" w:rsidRDefault="00725E68" w:rsidP="00811A5E">
            <w:pPr>
              <w:spacing w:line="240" w:lineRule="auto"/>
              <w:jc w:val="right"/>
              <w:rPr>
                <w:rFonts w:ascii="Arial" w:eastAsia="Times New Roman" w:hAnsi="Arial" w:cs="Arial"/>
                <w:b/>
                <w:bCs/>
                <w:sz w:val="18"/>
                <w:szCs w:val="18"/>
                <w:lang w:eastAsia="en-GB"/>
              </w:rPr>
            </w:pPr>
          </w:p>
        </w:tc>
        <w:tc>
          <w:tcPr>
            <w:tcW w:w="1242" w:type="dxa"/>
            <w:tcBorders>
              <w:top w:val="nil"/>
              <w:left w:val="nil"/>
              <w:bottom w:val="nil"/>
              <w:right w:val="nil"/>
            </w:tcBorders>
            <w:shd w:val="clear" w:color="auto" w:fill="auto"/>
            <w:noWrap/>
            <w:vAlign w:val="bottom"/>
            <w:hideMark/>
          </w:tcPr>
          <w:p w14:paraId="4D1C5F14"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241" w:type="dxa"/>
            <w:tcBorders>
              <w:top w:val="nil"/>
              <w:left w:val="nil"/>
              <w:bottom w:val="nil"/>
              <w:right w:val="nil"/>
            </w:tcBorders>
            <w:shd w:val="clear" w:color="auto" w:fill="auto"/>
            <w:noWrap/>
            <w:vAlign w:val="bottom"/>
            <w:hideMark/>
          </w:tcPr>
          <w:p w14:paraId="54786F49"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992" w:type="dxa"/>
            <w:tcBorders>
              <w:top w:val="nil"/>
              <w:left w:val="nil"/>
              <w:bottom w:val="nil"/>
              <w:right w:val="nil"/>
            </w:tcBorders>
            <w:shd w:val="clear" w:color="auto" w:fill="auto"/>
            <w:noWrap/>
            <w:vAlign w:val="bottom"/>
            <w:hideMark/>
          </w:tcPr>
          <w:p w14:paraId="2B522860"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068" w:type="dxa"/>
            <w:tcBorders>
              <w:top w:val="nil"/>
              <w:left w:val="nil"/>
              <w:bottom w:val="nil"/>
              <w:right w:val="nil"/>
            </w:tcBorders>
            <w:shd w:val="clear" w:color="auto" w:fill="auto"/>
            <w:noWrap/>
            <w:vAlign w:val="bottom"/>
            <w:hideMark/>
          </w:tcPr>
          <w:p w14:paraId="09E3B116"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454" w:type="dxa"/>
            <w:tcBorders>
              <w:top w:val="nil"/>
              <w:left w:val="nil"/>
              <w:bottom w:val="nil"/>
              <w:right w:val="nil"/>
            </w:tcBorders>
            <w:shd w:val="clear" w:color="auto" w:fill="auto"/>
            <w:noWrap/>
            <w:vAlign w:val="bottom"/>
            <w:hideMark/>
          </w:tcPr>
          <w:p w14:paraId="7F0D5408"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839" w:type="dxa"/>
            <w:tcBorders>
              <w:top w:val="nil"/>
              <w:left w:val="nil"/>
              <w:bottom w:val="nil"/>
              <w:right w:val="nil"/>
            </w:tcBorders>
            <w:shd w:val="clear" w:color="auto" w:fill="auto"/>
            <w:noWrap/>
            <w:vAlign w:val="bottom"/>
            <w:hideMark/>
          </w:tcPr>
          <w:p w14:paraId="3D5DBC34" w14:textId="77777777" w:rsidR="00725E68" w:rsidRPr="00725E68" w:rsidRDefault="00725E68" w:rsidP="00811A5E">
            <w:pPr>
              <w:spacing w:line="240" w:lineRule="auto"/>
              <w:jc w:val="right"/>
              <w:rPr>
                <w:rFonts w:ascii="Arial" w:eastAsia="Times New Roman" w:hAnsi="Arial" w:cs="Arial"/>
                <w:sz w:val="18"/>
                <w:szCs w:val="18"/>
                <w:lang w:eastAsia="en-GB"/>
              </w:rPr>
            </w:pPr>
          </w:p>
        </w:tc>
      </w:tr>
      <w:tr w:rsidR="00725E68" w:rsidRPr="00725E68" w14:paraId="47026A37" w14:textId="77777777" w:rsidTr="00811A5E">
        <w:trPr>
          <w:trHeight w:val="255"/>
        </w:trPr>
        <w:tc>
          <w:tcPr>
            <w:tcW w:w="2268" w:type="dxa"/>
            <w:tcBorders>
              <w:top w:val="nil"/>
              <w:left w:val="nil"/>
              <w:bottom w:val="nil"/>
              <w:right w:val="nil"/>
            </w:tcBorders>
            <w:shd w:val="clear" w:color="auto" w:fill="auto"/>
            <w:noWrap/>
            <w:vAlign w:val="bottom"/>
            <w:hideMark/>
          </w:tcPr>
          <w:p w14:paraId="2933FE4C"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Income</w:t>
            </w:r>
          </w:p>
        </w:tc>
        <w:tc>
          <w:tcPr>
            <w:tcW w:w="1061" w:type="dxa"/>
            <w:tcBorders>
              <w:top w:val="nil"/>
              <w:left w:val="nil"/>
              <w:bottom w:val="nil"/>
              <w:right w:val="nil"/>
            </w:tcBorders>
            <w:shd w:val="clear" w:color="auto" w:fill="auto"/>
            <w:noWrap/>
            <w:vAlign w:val="bottom"/>
            <w:hideMark/>
          </w:tcPr>
          <w:p w14:paraId="4AAF66D3"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242" w:type="dxa"/>
            <w:tcBorders>
              <w:top w:val="nil"/>
              <w:left w:val="nil"/>
              <w:bottom w:val="nil"/>
              <w:right w:val="nil"/>
            </w:tcBorders>
            <w:shd w:val="clear" w:color="auto" w:fill="auto"/>
            <w:noWrap/>
            <w:vAlign w:val="bottom"/>
            <w:hideMark/>
          </w:tcPr>
          <w:p w14:paraId="460895DA"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850    </w:t>
            </w:r>
          </w:p>
        </w:tc>
        <w:tc>
          <w:tcPr>
            <w:tcW w:w="1241" w:type="dxa"/>
            <w:tcBorders>
              <w:top w:val="nil"/>
              <w:left w:val="nil"/>
              <w:bottom w:val="nil"/>
              <w:right w:val="nil"/>
            </w:tcBorders>
            <w:shd w:val="clear" w:color="auto" w:fill="auto"/>
            <w:noWrap/>
            <w:vAlign w:val="bottom"/>
            <w:hideMark/>
          </w:tcPr>
          <w:p w14:paraId="5269A6EF"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992" w:type="dxa"/>
            <w:tcBorders>
              <w:top w:val="nil"/>
              <w:left w:val="nil"/>
              <w:bottom w:val="nil"/>
              <w:right w:val="nil"/>
            </w:tcBorders>
            <w:shd w:val="clear" w:color="auto" w:fill="auto"/>
            <w:noWrap/>
            <w:vAlign w:val="bottom"/>
            <w:hideMark/>
          </w:tcPr>
          <w:p w14:paraId="3A35F764"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1,314    </w:t>
            </w:r>
          </w:p>
        </w:tc>
        <w:tc>
          <w:tcPr>
            <w:tcW w:w="1068" w:type="dxa"/>
            <w:tcBorders>
              <w:top w:val="nil"/>
              <w:left w:val="nil"/>
              <w:bottom w:val="nil"/>
              <w:right w:val="nil"/>
            </w:tcBorders>
            <w:shd w:val="clear" w:color="auto" w:fill="auto"/>
            <w:noWrap/>
            <w:vAlign w:val="bottom"/>
            <w:hideMark/>
          </w:tcPr>
          <w:p w14:paraId="436085A1"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432    </w:t>
            </w:r>
          </w:p>
        </w:tc>
        <w:tc>
          <w:tcPr>
            <w:tcW w:w="454" w:type="dxa"/>
            <w:tcBorders>
              <w:top w:val="nil"/>
              <w:left w:val="nil"/>
              <w:bottom w:val="nil"/>
              <w:right w:val="nil"/>
            </w:tcBorders>
            <w:shd w:val="clear" w:color="auto" w:fill="auto"/>
            <w:noWrap/>
            <w:vAlign w:val="bottom"/>
            <w:hideMark/>
          </w:tcPr>
          <w:p w14:paraId="68F34435"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839" w:type="dxa"/>
            <w:tcBorders>
              <w:top w:val="nil"/>
              <w:left w:val="nil"/>
              <w:bottom w:val="nil"/>
              <w:right w:val="nil"/>
            </w:tcBorders>
            <w:shd w:val="clear" w:color="auto" w:fill="auto"/>
            <w:noWrap/>
            <w:vAlign w:val="bottom"/>
            <w:hideMark/>
          </w:tcPr>
          <w:p w14:paraId="578C9379" w14:textId="77777777" w:rsidR="00725E68" w:rsidRPr="00725E68" w:rsidRDefault="00725E68" w:rsidP="00811A5E">
            <w:pPr>
              <w:spacing w:line="240" w:lineRule="auto"/>
              <w:jc w:val="right"/>
              <w:rPr>
                <w:rFonts w:ascii="Arial" w:eastAsia="Times New Roman" w:hAnsi="Arial" w:cs="Arial"/>
                <w:sz w:val="18"/>
                <w:szCs w:val="18"/>
                <w:lang w:eastAsia="en-GB"/>
              </w:rPr>
            </w:pPr>
          </w:p>
        </w:tc>
      </w:tr>
      <w:tr w:rsidR="00725E68" w:rsidRPr="00725E68" w14:paraId="6A02158E" w14:textId="77777777" w:rsidTr="00811A5E">
        <w:trPr>
          <w:trHeight w:val="255"/>
        </w:trPr>
        <w:tc>
          <w:tcPr>
            <w:tcW w:w="2268" w:type="dxa"/>
            <w:tcBorders>
              <w:top w:val="nil"/>
              <w:left w:val="nil"/>
              <w:bottom w:val="nil"/>
              <w:right w:val="nil"/>
            </w:tcBorders>
            <w:shd w:val="clear" w:color="auto" w:fill="auto"/>
            <w:noWrap/>
            <w:vAlign w:val="bottom"/>
            <w:hideMark/>
          </w:tcPr>
          <w:p w14:paraId="42B190FA"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Venue cost</w:t>
            </w:r>
          </w:p>
        </w:tc>
        <w:tc>
          <w:tcPr>
            <w:tcW w:w="1061" w:type="dxa"/>
            <w:tcBorders>
              <w:top w:val="nil"/>
              <w:left w:val="nil"/>
              <w:bottom w:val="single" w:sz="4" w:space="0" w:color="auto"/>
              <w:right w:val="nil"/>
            </w:tcBorders>
            <w:shd w:val="clear" w:color="auto" w:fill="auto"/>
            <w:noWrap/>
            <w:vAlign w:val="bottom"/>
            <w:hideMark/>
          </w:tcPr>
          <w:p w14:paraId="3113AE39"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w:t>
            </w:r>
          </w:p>
        </w:tc>
        <w:tc>
          <w:tcPr>
            <w:tcW w:w="1242" w:type="dxa"/>
            <w:tcBorders>
              <w:top w:val="nil"/>
              <w:left w:val="nil"/>
              <w:bottom w:val="single" w:sz="4" w:space="0" w:color="auto"/>
              <w:right w:val="nil"/>
            </w:tcBorders>
            <w:shd w:val="clear" w:color="auto" w:fill="auto"/>
            <w:noWrap/>
            <w:vAlign w:val="bottom"/>
            <w:hideMark/>
          </w:tcPr>
          <w:p w14:paraId="5B0F8DA8"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532    </w:t>
            </w:r>
          </w:p>
        </w:tc>
        <w:tc>
          <w:tcPr>
            <w:tcW w:w="1241" w:type="dxa"/>
            <w:tcBorders>
              <w:top w:val="nil"/>
              <w:left w:val="nil"/>
              <w:bottom w:val="single" w:sz="4" w:space="0" w:color="auto"/>
              <w:right w:val="nil"/>
            </w:tcBorders>
            <w:shd w:val="clear" w:color="auto" w:fill="auto"/>
            <w:noWrap/>
            <w:vAlign w:val="bottom"/>
            <w:hideMark/>
          </w:tcPr>
          <w:p w14:paraId="7EBA54C6"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w:t>
            </w:r>
          </w:p>
        </w:tc>
        <w:tc>
          <w:tcPr>
            <w:tcW w:w="992" w:type="dxa"/>
            <w:tcBorders>
              <w:top w:val="nil"/>
              <w:left w:val="nil"/>
              <w:bottom w:val="single" w:sz="4" w:space="0" w:color="auto"/>
              <w:right w:val="nil"/>
            </w:tcBorders>
            <w:shd w:val="clear" w:color="auto" w:fill="auto"/>
            <w:noWrap/>
            <w:vAlign w:val="bottom"/>
            <w:hideMark/>
          </w:tcPr>
          <w:p w14:paraId="4D531B9A"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1,256    </w:t>
            </w:r>
          </w:p>
        </w:tc>
        <w:tc>
          <w:tcPr>
            <w:tcW w:w="1068" w:type="dxa"/>
            <w:tcBorders>
              <w:top w:val="nil"/>
              <w:left w:val="nil"/>
              <w:bottom w:val="single" w:sz="4" w:space="0" w:color="auto"/>
              <w:right w:val="nil"/>
            </w:tcBorders>
            <w:shd w:val="clear" w:color="auto" w:fill="auto"/>
            <w:noWrap/>
            <w:vAlign w:val="bottom"/>
            <w:hideMark/>
          </w:tcPr>
          <w:p w14:paraId="0856BD8A"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672    </w:t>
            </w:r>
          </w:p>
        </w:tc>
        <w:tc>
          <w:tcPr>
            <w:tcW w:w="454" w:type="dxa"/>
            <w:tcBorders>
              <w:top w:val="nil"/>
              <w:left w:val="nil"/>
              <w:bottom w:val="nil"/>
              <w:right w:val="nil"/>
            </w:tcBorders>
            <w:shd w:val="clear" w:color="auto" w:fill="auto"/>
            <w:noWrap/>
            <w:vAlign w:val="bottom"/>
            <w:hideMark/>
          </w:tcPr>
          <w:p w14:paraId="02B1FB67"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839" w:type="dxa"/>
            <w:tcBorders>
              <w:top w:val="nil"/>
              <w:left w:val="nil"/>
              <w:bottom w:val="nil"/>
              <w:right w:val="nil"/>
            </w:tcBorders>
            <w:shd w:val="clear" w:color="auto" w:fill="auto"/>
            <w:noWrap/>
            <w:vAlign w:val="bottom"/>
            <w:hideMark/>
          </w:tcPr>
          <w:p w14:paraId="01064E9A" w14:textId="77777777" w:rsidR="00725E68" w:rsidRPr="00725E68" w:rsidRDefault="00725E68" w:rsidP="00811A5E">
            <w:pPr>
              <w:spacing w:line="240" w:lineRule="auto"/>
              <w:jc w:val="right"/>
              <w:rPr>
                <w:rFonts w:ascii="Arial" w:eastAsia="Times New Roman" w:hAnsi="Arial" w:cs="Arial"/>
                <w:sz w:val="18"/>
                <w:szCs w:val="18"/>
                <w:lang w:eastAsia="en-GB"/>
              </w:rPr>
            </w:pPr>
          </w:p>
        </w:tc>
      </w:tr>
      <w:tr w:rsidR="00725E68" w:rsidRPr="00725E68" w14:paraId="79F2BECF" w14:textId="77777777" w:rsidTr="00811A5E">
        <w:trPr>
          <w:trHeight w:val="255"/>
        </w:trPr>
        <w:tc>
          <w:tcPr>
            <w:tcW w:w="2268" w:type="dxa"/>
            <w:tcBorders>
              <w:top w:val="nil"/>
              <w:left w:val="nil"/>
              <w:bottom w:val="nil"/>
              <w:right w:val="nil"/>
            </w:tcBorders>
            <w:shd w:val="clear" w:color="auto" w:fill="auto"/>
            <w:noWrap/>
            <w:vAlign w:val="bottom"/>
            <w:hideMark/>
          </w:tcPr>
          <w:p w14:paraId="6D01CE7B"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061" w:type="dxa"/>
            <w:tcBorders>
              <w:top w:val="nil"/>
              <w:left w:val="nil"/>
              <w:bottom w:val="nil"/>
              <w:right w:val="nil"/>
            </w:tcBorders>
            <w:shd w:val="clear" w:color="auto" w:fill="auto"/>
            <w:noWrap/>
            <w:vAlign w:val="bottom"/>
            <w:hideMark/>
          </w:tcPr>
          <w:p w14:paraId="795B32FA"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242" w:type="dxa"/>
            <w:tcBorders>
              <w:top w:val="nil"/>
              <w:left w:val="nil"/>
              <w:bottom w:val="nil"/>
              <w:right w:val="nil"/>
            </w:tcBorders>
            <w:shd w:val="clear" w:color="auto" w:fill="auto"/>
            <w:noWrap/>
            <w:vAlign w:val="bottom"/>
            <w:hideMark/>
          </w:tcPr>
          <w:p w14:paraId="3ABF890C"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318    </w:t>
            </w:r>
          </w:p>
        </w:tc>
        <w:tc>
          <w:tcPr>
            <w:tcW w:w="1241" w:type="dxa"/>
            <w:tcBorders>
              <w:top w:val="nil"/>
              <w:left w:val="nil"/>
              <w:bottom w:val="nil"/>
              <w:right w:val="nil"/>
            </w:tcBorders>
            <w:shd w:val="clear" w:color="auto" w:fill="auto"/>
            <w:noWrap/>
            <w:vAlign w:val="bottom"/>
            <w:hideMark/>
          </w:tcPr>
          <w:p w14:paraId="60F95E4F"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992" w:type="dxa"/>
            <w:tcBorders>
              <w:top w:val="nil"/>
              <w:left w:val="nil"/>
              <w:bottom w:val="nil"/>
              <w:right w:val="nil"/>
            </w:tcBorders>
            <w:shd w:val="clear" w:color="auto" w:fill="auto"/>
            <w:noWrap/>
            <w:vAlign w:val="bottom"/>
            <w:hideMark/>
          </w:tcPr>
          <w:p w14:paraId="59A3EB71"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58    </w:t>
            </w:r>
          </w:p>
        </w:tc>
        <w:tc>
          <w:tcPr>
            <w:tcW w:w="1068" w:type="dxa"/>
            <w:tcBorders>
              <w:top w:val="nil"/>
              <w:left w:val="nil"/>
              <w:bottom w:val="nil"/>
              <w:right w:val="nil"/>
            </w:tcBorders>
            <w:shd w:val="clear" w:color="auto" w:fill="auto"/>
            <w:noWrap/>
            <w:vAlign w:val="bottom"/>
            <w:hideMark/>
          </w:tcPr>
          <w:p w14:paraId="008C39BA"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240    </w:t>
            </w:r>
          </w:p>
        </w:tc>
        <w:tc>
          <w:tcPr>
            <w:tcW w:w="454" w:type="dxa"/>
            <w:tcBorders>
              <w:top w:val="nil"/>
              <w:left w:val="nil"/>
              <w:bottom w:val="nil"/>
              <w:right w:val="nil"/>
            </w:tcBorders>
            <w:shd w:val="clear" w:color="auto" w:fill="auto"/>
            <w:noWrap/>
            <w:vAlign w:val="bottom"/>
            <w:hideMark/>
          </w:tcPr>
          <w:p w14:paraId="1E8F48B9"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839" w:type="dxa"/>
            <w:tcBorders>
              <w:top w:val="nil"/>
              <w:left w:val="nil"/>
              <w:bottom w:val="nil"/>
              <w:right w:val="nil"/>
            </w:tcBorders>
            <w:shd w:val="clear" w:color="auto" w:fill="auto"/>
            <w:noWrap/>
            <w:vAlign w:val="bottom"/>
            <w:hideMark/>
          </w:tcPr>
          <w:p w14:paraId="79E5A4DE" w14:textId="77777777" w:rsidR="00725E68" w:rsidRPr="00725E68" w:rsidRDefault="00725E68" w:rsidP="00811A5E">
            <w:pPr>
              <w:spacing w:line="240" w:lineRule="auto"/>
              <w:jc w:val="right"/>
              <w:rPr>
                <w:rFonts w:ascii="Arial" w:eastAsia="Times New Roman" w:hAnsi="Arial" w:cs="Arial"/>
                <w:sz w:val="18"/>
                <w:szCs w:val="18"/>
                <w:lang w:eastAsia="en-GB"/>
              </w:rPr>
            </w:pPr>
          </w:p>
        </w:tc>
      </w:tr>
      <w:tr w:rsidR="00725E68" w:rsidRPr="00725E68" w14:paraId="4EC877E4" w14:textId="77777777" w:rsidTr="00811A5E">
        <w:trPr>
          <w:trHeight w:val="255"/>
        </w:trPr>
        <w:tc>
          <w:tcPr>
            <w:tcW w:w="2268" w:type="dxa"/>
            <w:tcBorders>
              <w:top w:val="nil"/>
              <w:left w:val="nil"/>
              <w:bottom w:val="nil"/>
              <w:right w:val="nil"/>
            </w:tcBorders>
            <w:shd w:val="clear" w:color="auto" w:fill="auto"/>
            <w:noWrap/>
            <w:vAlign w:val="bottom"/>
            <w:hideMark/>
          </w:tcPr>
          <w:p w14:paraId="708F11D8"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Other costs</w:t>
            </w:r>
          </w:p>
        </w:tc>
        <w:tc>
          <w:tcPr>
            <w:tcW w:w="1061" w:type="dxa"/>
            <w:tcBorders>
              <w:top w:val="nil"/>
              <w:left w:val="nil"/>
              <w:bottom w:val="single" w:sz="4" w:space="0" w:color="auto"/>
              <w:right w:val="nil"/>
            </w:tcBorders>
            <w:shd w:val="clear" w:color="auto" w:fill="auto"/>
            <w:noWrap/>
            <w:vAlign w:val="bottom"/>
            <w:hideMark/>
          </w:tcPr>
          <w:p w14:paraId="3BAC750B"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w:t>
            </w:r>
          </w:p>
        </w:tc>
        <w:tc>
          <w:tcPr>
            <w:tcW w:w="1242" w:type="dxa"/>
            <w:tcBorders>
              <w:top w:val="nil"/>
              <w:left w:val="nil"/>
              <w:bottom w:val="single" w:sz="4" w:space="0" w:color="auto"/>
              <w:right w:val="nil"/>
            </w:tcBorders>
            <w:shd w:val="clear" w:color="auto" w:fill="auto"/>
            <w:noWrap/>
            <w:vAlign w:val="bottom"/>
            <w:hideMark/>
          </w:tcPr>
          <w:p w14:paraId="6212FE49"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222    </w:t>
            </w:r>
          </w:p>
        </w:tc>
        <w:tc>
          <w:tcPr>
            <w:tcW w:w="1241" w:type="dxa"/>
            <w:tcBorders>
              <w:top w:val="nil"/>
              <w:left w:val="nil"/>
              <w:bottom w:val="single" w:sz="4" w:space="0" w:color="auto"/>
              <w:right w:val="nil"/>
            </w:tcBorders>
            <w:shd w:val="clear" w:color="auto" w:fill="auto"/>
            <w:noWrap/>
            <w:vAlign w:val="bottom"/>
            <w:hideMark/>
          </w:tcPr>
          <w:p w14:paraId="0DB227D1"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w:t>
            </w:r>
          </w:p>
        </w:tc>
        <w:tc>
          <w:tcPr>
            <w:tcW w:w="992" w:type="dxa"/>
            <w:tcBorders>
              <w:top w:val="nil"/>
              <w:left w:val="nil"/>
              <w:bottom w:val="single" w:sz="4" w:space="0" w:color="auto"/>
              <w:right w:val="nil"/>
            </w:tcBorders>
            <w:shd w:val="clear" w:color="auto" w:fill="auto"/>
            <w:noWrap/>
            <w:vAlign w:val="bottom"/>
            <w:hideMark/>
          </w:tcPr>
          <w:p w14:paraId="06AE229E"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370    </w:t>
            </w:r>
          </w:p>
        </w:tc>
        <w:tc>
          <w:tcPr>
            <w:tcW w:w="1068" w:type="dxa"/>
            <w:tcBorders>
              <w:top w:val="nil"/>
              <w:left w:val="nil"/>
              <w:bottom w:val="single" w:sz="4" w:space="0" w:color="auto"/>
              <w:right w:val="nil"/>
            </w:tcBorders>
            <w:shd w:val="clear" w:color="auto" w:fill="auto"/>
            <w:noWrap/>
            <w:vAlign w:val="bottom"/>
            <w:hideMark/>
          </w:tcPr>
          <w:p w14:paraId="6172C8E2"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252    </w:t>
            </w:r>
          </w:p>
        </w:tc>
        <w:tc>
          <w:tcPr>
            <w:tcW w:w="454" w:type="dxa"/>
            <w:tcBorders>
              <w:top w:val="nil"/>
              <w:left w:val="nil"/>
              <w:bottom w:val="nil"/>
              <w:right w:val="nil"/>
            </w:tcBorders>
            <w:shd w:val="clear" w:color="auto" w:fill="auto"/>
            <w:noWrap/>
            <w:vAlign w:val="bottom"/>
            <w:hideMark/>
          </w:tcPr>
          <w:p w14:paraId="0B917CDE"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839" w:type="dxa"/>
            <w:tcBorders>
              <w:top w:val="nil"/>
              <w:left w:val="nil"/>
              <w:bottom w:val="nil"/>
              <w:right w:val="nil"/>
            </w:tcBorders>
            <w:shd w:val="clear" w:color="auto" w:fill="auto"/>
            <w:noWrap/>
            <w:vAlign w:val="bottom"/>
            <w:hideMark/>
          </w:tcPr>
          <w:p w14:paraId="6770004D" w14:textId="77777777" w:rsidR="00725E68" w:rsidRPr="00725E68" w:rsidRDefault="00725E68" w:rsidP="00811A5E">
            <w:pPr>
              <w:spacing w:line="240" w:lineRule="auto"/>
              <w:jc w:val="right"/>
              <w:rPr>
                <w:rFonts w:ascii="Arial" w:eastAsia="Times New Roman" w:hAnsi="Arial" w:cs="Arial"/>
                <w:sz w:val="18"/>
                <w:szCs w:val="18"/>
                <w:lang w:eastAsia="en-GB"/>
              </w:rPr>
            </w:pPr>
          </w:p>
        </w:tc>
      </w:tr>
      <w:tr w:rsidR="00725E68" w:rsidRPr="00725E68" w14:paraId="1C5960CE" w14:textId="77777777" w:rsidTr="00811A5E">
        <w:trPr>
          <w:trHeight w:val="270"/>
        </w:trPr>
        <w:tc>
          <w:tcPr>
            <w:tcW w:w="2268" w:type="dxa"/>
            <w:tcBorders>
              <w:top w:val="nil"/>
              <w:left w:val="nil"/>
              <w:bottom w:val="nil"/>
              <w:right w:val="nil"/>
            </w:tcBorders>
            <w:shd w:val="clear" w:color="auto" w:fill="auto"/>
            <w:noWrap/>
            <w:vAlign w:val="bottom"/>
            <w:hideMark/>
          </w:tcPr>
          <w:p w14:paraId="7BAC5192"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Total profit/(loss)</w:t>
            </w:r>
          </w:p>
        </w:tc>
        <w:tc>
          <w:tcPr>
            <w:tcW w:w="1061" w:type="dxa"/>
            <w:tcBorders>
              <w:top w:val="nil"/>
              <w:left w:val="nil"/>
              <w:bottom w:val="double" w:sz="6" w:space="0" w:color="auto"/>
              <w:right w:val="nil"/>
            </w:tcBorders>
            <w:shd w:val="clear" w:color="auto" w:fill="auto"/>
            <w:noWrap/>
            <w:vAlign w:val="bottom"/>
            <w:hideMark/>
          </w:tcPr>
          <w:p w14:paraId="1CC255E3"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 </w:t>
            </w:r>
          </w:p>
        </w:tc>
        <w:tc>
          <w:tcPr>
            <w:tcW w:w="1242" w:type="dxa"/>
            <w:tcBorders>
              <w:top w:val="nil"/>
              <w:left w:val="nil"/>
              <w:bottom w:val="double" w:sz="6" w:space="0" w:color="auto"/>
              <w:right w:val="nil"/>
            </w:tcBorders>
            <w:shd w:val="clear" w:color="auto" w:fill="auto"/>
            <w:noWrap/>
            <w:vAlign w:val="bottom"/>
            <w:hideMark/>
          </w:tcPr>
          <w:p w14:paraId="6665A514"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 xml:space="preserve">         96    </w:t>
            </w:r>
          </w:p>
        </w:tc>
        <w:tc>
          <w:tcPr>
            <w:tcW w:w="1241" w:type="dxa"/>
            <w:tcBorders>
              <w:top w:val="nil"/>
              <w:left w:val="nil"/>
              <w:bottom w:val="double" w:sz="6" w:space="0" w:color="auto"/>
              <w:right w:val="nil"/>
            </w:tcBorders>
            <w:shd w:val="clear" w:color="auto" w:fill="auto"/>
            <w:noWrap/>
            <w:vAlign w:val="bottom"/>
            <w:hideMark/>
          </w:tcPr>
          <w:p w14:paraId="647AD245"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 </w:t>
            </w:r>
          </w:p>
        </w:tc>
        <w:tc>
          <w:tcPr>
            <w:tcW w:w="992" w:type="dxa"/>
            <w:tcBorders>
              <w:top w:val="nil"/>
              <w:left w:val="nil"/>
              <w:bottom w:val="double" w:sz="6" w:space="0" w:color="auto"/>
              <w:right w:val="nil"/>
            </w:tcBorders>
            <w:shd w:val="clear" w:color="auto" w:fill="auto"/>
            <w:noWrap/>
            <w:vAlign w:val="bottom"/>
            <w:hideMark/>
          </w:tcPr>
          <w:p w14:paraId="56E19162"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 xml:space="preserve">-       312    </w:t>
            </w:r>
          </w:p>
        </w:tc>
        <w:tc>
          <w:tcPr>
            <w:tcW w:w="1068" w:type="dxa"/>
            <w:tcBorders>
              <w:top w:val="nil"/>
              <w:left w:val="nil"/>
              <w:bottom w:val="double" w:sz="6" w:space="0" w:color="auto"/>
              <w:right w:val="nil"/>
            </w:tcBorders>
            <w:shd w:val="clear" w:color="auto" w:fill="auto"/>
            <w:noWrap/>
            <w:vAlign w:val="bottom"/>
            <w:hideMark/>
          </w:tcPr>
          <w:p w14:paraId="26934128"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 xml:space="preserve">-       491    </w:t>
            </w:r>
          </w:p>
        </w:tc>
        <w:tc>
          <w:tcPr>
            <w:tcW w:w="454" w:type="dxa"/>
            <w:tcBorders>
              <w:top w:val="nil"/>
              <w:left w:val="nil"/>
              <w:bottom w:val="nil"/>
              <w:right w:val="nil"/>
            </w:tcBorders>
            <w:shd w:val="clear" w:color="auto" w:fill="auto"/>
            <w:noWrap/>
            <w:vAlign w:val="bottom"/>
            <w:hideMark/>
          </w:tcPr>
          <w:p w14:paraId="7A376C3A" w14:textId="77777777" w:rsidR="00725E68" w:rsidRPr="00725E68" w:rsidRDefault="00725E68" w:rsidP="00811A5E">
            <w:pPr>
              <w:spacing w:line="240" w:lineRule="auto"/>
              <w:jc w:val="right"/>
              <w:rPr>
                <w:rFonts w:ascii="Arial" w:eastAsia="Times New Roman" w:hAnsi="Arial" w:cs="Arial"/>
                <w:b/>
                <w:bCs/>
                <w:sz w:val="18"/>
                <w:szCs w:val="18"/>
                <w:lang w:eastAsia="en-GB"/>
              </w:rPr>
            </w:pPr>
          </w:p>
        </w:tc>
        <w:tc>
          <w:tcPr>
            <w:tcW w:w="839" w:type="dxa"/>
            <w:tcBorders>
              <w:top w:val="nil"/>
              <w:left w:val="nil"/>
              <w:bottom w:val="double" w:sz="6" w:space="0" w:color="auto"/>
              <w:right w:val="nil"/>
            </w:tcBorders>
            <w:shd w:val="clear" w:color="auto" w:fill="auto"/>
            <w:noWrap/>
            <w:vAlign w:val="bottom"/>
            <w:hideMark/>
          </w:tcPr>
          <w:p w14:paraId="3B3FDEF6"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 xml:space="preserve">-    707    </w:t>
            </w:r>
          </w:p>
        </w:tc>
      </w:tr>
      <w:tr w:rsidR="00725E68" w:rsidRPr="00725E68" w14:paraId="0455A674" w14:textId="77777777" w:rsidTr="00811A5E">
        <w:trPr>
          <w:trHeight w:val="270"/>
        </w:trPr>
        <w:tc>
          <w:tcPr>
            <w:tcW w:w="2268" w:type="dxa"/>
            <w:tcBorders>
              <w:top w:val="nil"/>
              <w:left w:val="nil"/>
              <w:bottom w:val="nil"/>
              <w:right w:val="nil"/>
            </w:tcBorders>
            <w:shd w:val="clear" w:color="auto" w:fill="auto"/>
            <w:noWrap/>
            <w:vAlign w:val="bottom"/>
            <w:hideMark/>
          </w:tcPr>
          <w:p w14:paraId="2BE385B8"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Operating profit per class</w:t>
            </w:r>
          </w:p>
        </w:tc>
        <w:tc>
          <w:tcPr>
            <w:tcW w:w="1061" w:type="dxa"/>
            <w:tcBorders>
              <w:top w:val="nil"/>
              <w:left w:val="nil"/>
              <w:bottom w:val="nil"/>
              <w:right w:val="nil"/>
            </w:tcBorders>
            <w:shd w:val="clear" w:color="auto" w:fill="auto"/>
            <w:noWrap/>
            <w:vAlign w:val="bottom"/>
            <w:hideMark/>
          </w:tcPr>
          <w:p w14:paraId="528DB73D"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242" w:type="dxa"/>
            <w:tcBorders>
              <w:top w:val="nil"/>
              <w:left w:val="nil"/>
              <w:bottom w:val="nil"/>
              <w:right w:val="nil"/>
            </w:tcBorders>
            <w:shd w:val="clear" w:color="auto" w:fill="auto"/>
            <w:noWrap/>
            <w:vAlign w:val="bottom"/>
            <w:hideMark/>
          </w:tcPr>
          <w:p w14:paraId="21BB7F5F"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 xml:space="preserve">         21    </w:t>
            </w:r>
          </w:p>
        </w:tc>
        <w:tc>
          <w:tcPr>
            <w:tcW w:w="1241" w:type="dxa"/>
            <w:tcBorders>
              <w:top w:val="nil"/>
              <w:left w:val="nil"/>
              <w:bottom w:val="nil"/>
              <w:right w:val="nil"/>
            </w:tcBorders>
            <w:shd w:val="clear" w:color="auto" w:fill="auto"/>
            <w:noWrap/>
            <w:vAlign w:val="bottom"/>
            <w:hideMark/>
          </w:tcPr>
          <w:p w14:paraId="31121BAE" w14:textId="77777777" w:rsidR="00725E68" w:rsidRPr="00725E68" w:rsidRDefault="00725E68" w:rsidP="00811A5E">
            <w:pPr>
              <w:spacing w:line="240" w:lineRule="auto"/>
              <w:jc w:val="right"/>
              <w:rPr>
                <w:rFonts w:ascii="Arial" w:eastAsia="Times New Roman" w:hAnsi="Arial" w:cs="Arial"/>
                <w:b/>
                <w:bCs/>
                <w:sz w:val="18"/>
                <w:szCs w:val="18"/>
                <w:lang w:eastAsia="en-GB"/>
              </w:rPr>
            </w:pPr>
          </w:p>
        </w:tc>
        <w:tc>
          <w:tcPr>
            <w:tcW w:w="992" w:type="dxa"/>
            <w:tcBorders>
              <w:top w:val="nil"/>
              <w:left w:val="nil"/>
              <w:bottom w:val="nil"/>
              <w:right w:val="nil"/>
            </w:tcBorders>
            <w:shd w:val="clear" w:color="auto" w:fill="auto"/>
            <w:noWrap/>
            <w:vAlign w:val="bottom"/>
            <w:hideMark/>
          </w:tcPr>
          <w:p w14:paraId="1EBCB695"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 xml:space="preserve">         15    </w:t>
            </w:r>
          </w:p>
        </w:tc>
        <w:tc>
          <w:tcPr>
            <w:tcW w:w="1068" w:type="dxa"/>
            <w:tcBorders>
              <w:top w:val="nil"/>
              <w:left w:val="nil"/>
              <w:bottom w:val="nil"/>
              <w:right w:val="nil"/>
            </w:tcBorders>
            <w:shd w:val="clear" w:color="auto" w:fill="auto"/>
            <w:noWrap/>
            <w:vAlign w:val="bottom"/>
            <w:hideMark/>
          </w:tcPr>
          <w:p w14:paraId="48B539D6"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 xml:space="preserve">-        14    </w:t>
            </w:r>
          </w:p>
        </w:tc>
        <w:tc>
          <w:tcPr>
            <w:tcW w:w="454" w:type="dxa"/>
            <w:tcBorders>
              <w:top w:val="nil"/>
              <w:left w:val="nil"/>
              <w:bottom w:val="nil"/>
              <w:right w:val="nil"/>
            </w:tcBorders>
            <w:shd w:val="clear" w:color="auto" w:fill="auto"/>
            <w:noWrap/>
            <w:vAlign w:val="bottom"/>
            <w:hideMark/>
          </w:tcPr>
          <w:p w14:paraId="6B789A0F" w14:textId="77777777" w:rsidR="00725E68" w:rsidRPr="00725E68" w:rsidRDefault="00725E68" w:rsidP="00811A5E">
            <w:pPr>
              <w:spacing w:line="240" w:lineRule="auto"/>
              <w:jc w:val="right"/>
              <w:rPr>
                <w:rFonts w:ascii="Arial" w:eastAsia="Times New Roman" w:hAnsi="Arial" w:cs="Arial"/>
                <w:b/>
                <w:bCs/>
                <w:sz w:val="18"/>
                <w:szCs w:val="18"/>
                <w:lang w:eastAsia="en-GB"/>
              </w:rPr>
            </w:pPr>
          </w:p>
        </w:tc>
        <w:tc>
          <w:tcPr>
            <w:tcW w:w="839" w:type="dxa"/>
            <w:tcBorders>
              <w:top w:val="nil"/>
              <w:left w:val="nil"/>
              <w:bottom w:val="nil"/>
              <w:right w:val="nil"/>
            </w:tcBorders>
            <w:shd w:val="clear" w:color="auto" w:fill="auto"/>
            <w:noWrap/>
            <w:vAlign w:val="bottom"/>
            <w:hideMark/>
          </w:tcPr>
          <w:p w14:paraId="0CBB310E" w14:textId="77777777" w:rsidR="00725E68" w:rsidRPr="00725E68" w:rsidRDefault="00725E68" w:rsidP="00811A5E">
            <w:pPr>
              <w:spacing w:line="240" w:lineRule="auto"/>
              <w:jc w:val="right"/>
              <w:rPr>
                <w:rFonts w:ascii="Arial" w:eastAsia="Times New Roman" w:hAnsi="Arial" w:cs="Arial"/>
                <w:sz w:val="18"/>
                <w:szCs w:val="18"/>
                <w:lang w:eastAsia="en-GB"/>
              </w:rPr>
            </w:pPr>
          </w:p>
        </w:tc>
      </w:tr>
      <w:tr w:rsidR="00725E68" w:rsidRPr="00725E68" w14:paraId="0BF531C3" w14:textId="77777777" w:rsidTr="00811A5E">
        <w:trPr>
          <w:trHeight w:val="255"/>
        </w:trPr>
        <w:tc>
          <w:tcPr>
            <w:tcW w:w="2268" w:type="dxa"/>
            <w:tcBorders>
              <w:top w:val="nil"/>
              <w:left w:val="nil"/>
              <w:bottom w:val="nil"/>
              <w:right w:val="nil"/>
            </w:tcBorders>
            <w:shd w:val="clear" w:color="auto" w:fill="auto"/>
            <w:noWrap/>
            <w:vAlign w:val="bottom"/>
            <w:hideMark/>
          </w:tcPr>
          <w:p w14:paraId="64DF64BD"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061" w:type="dxa"/>
            <w:tcBorders>
              <w:top w:val="nil"/>
              <w:left w:val="nil"/>
              <w:bottom w:val="nil"/>
              <w:right w:val="nil"/>
            </w:tcBorders>
            <w:shd w:val="clear" w:color="auto" w:fill="auto"/>
            <w:noWrap/>
            <w:vAlign w:val="bottom"/>
            <w:hideMark/>
          </w:tcPr>
          <w:p w14:paraId="69289421"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242" w:type="dxa"/>
            <w:tcBorders>
              <w:top w:val="nil"/>
              <w:left w:val="nil"/>
              <w:bottom w:val="nil"/>
              <w:right w:val="nil"/>
            </w:tcBorders>
            <w:shd w:val="clear" w:color="auto" w:fill="auto"/>
            <w:noWrap/>
            <w:vAlign w:val="bottom"/>
            <w:hideMark/>
          </w:tcPr>
          <w:p w14:paraId="54C79E4A"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241" w:type="dxa"/>
            <w:tcBorders>
              <w:top w:val="nil"/>
              <w:left w:val="nil"/>
              <w:bottom w:val="nil"/>
              <w:right w:val="nil"/>
            </w:tcBorders>
            <w:shd w:val="clear" w:color="auto" w:fill="auto"/>
            <w:noWrap/>
            <w:vAlign w:val="bottom"/>
            <w:hideMark/>
          </w:tcPr>
          <w:p w14:paraId="091050BB"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992" w:type="dxa"/>
            <w:tcBorders>
              <w:top w:val="nil"/>
              <w:left w:val="nil"/>
              <w:bottom w:val="nil"/>
              <w:right w:val="nil"/>
            </w:tcBorders>
            <w:shd w:val="clear" w:color="auto" w:fill="auto"/>
            <w:noWrap/>
            <w:vAlign w:val="bottom"/>
            <w:hideMark/>
          </w:tcPr>
          <w:p w14:paraId="51F5D339"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068" w:type="dxa"/>
            <w:tcBorders>
              <w:top w:val="nil"/>
              <w:left w:val="nil"/>
              <w:bottom w:val="nil"/>
              <w:right w:val="nil"/>
            </w:tcBorders>
            <w:shd w:val="clear" w:color="auto" w:fill="auto"/>
            <w:noWrap/>
            <w:vAlign w:val="bottom"/>
            <w:hideMark/>
          </w:tcPr>
          <w:p w14:paraId="5EB521E0"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454" w:type="dxa"/>
            <w:tcBorders>
              <w:top w:val="nil"/>
              <w:left w:val="nil"/>
              <w:bottom w:val="nil"/>
              <w:right w:val="nil"/>
            </w:tcBorders>
            <w:shd w:val="clear" w:color="auto" w:fill="auto"/>
            <w:noWrap/>
            <w:vAlign w:val="bottom"/>
            <w:hideMark/>
          </w:tcPr>
          <w:p w14:paraId="65E164FD"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839" w:type="dxa"/>
            <w:tcBorders>
              <w:top w:val="nil"/>
              <w:left w:val="nil"/>
              <w:bottom w:val="nil"/>
              <w:right w:val="nil"/>
            </w:tcBorders>
            <w:shd w:val="clear" w:color="auto" w:fill="auto"/>
            <w:noWrap/>
            <w:vAlign w:val="bottom"/>
            <w:hideMark/>
          </w:tcPr>
          <w:p w14:paraId="12EC3D37" w14:textId="77777777" w:rsidR="00725E68" w:rsidRPr="00725E68" w:rsidRDefault="00725E68" w:rsidP="00811A5E">
            <w:pPr>
              <w:spacing w:line="240" w:lineRule="auto"/>
              <w:jc w:val="right"/>
              <w:rPr>
                <w:rFonts w:ascii="Arial" w:eastAsia="Times New Roman" w:hAnsi="Arial" w:cs="Arial"/>
                <w:sz w:val="18"/>
                <w:szCs w:val="18"/>
                <w:lang w:eastAsia="en-GB"/>
              </w:rPr>
            </w:pPr>
          </w:p>
        </w:tc>
      </w:tr>
      <w:tr w:rsidR="00725E68" w:rsidRPr="00725E68" w14:paraId="2450FF88" w14:textId="77777777" w:rsidTr="00811A5E">
        <w:trPr>
          <w:trHeight w:val="255"/>
        </w:trPr>
        <w:tc>
          <w:tcPr>
            <w:tcW w:w="2268" w:type="dxa"/>
            <w:tcBorders>
              <w:top w:val="nil"/>
              <w:left w:val="nil"/>
              <w:bottom w:val="nil"/>
              <w:right w:val="nil"/>
            </w:tcBorders>
            <w:shd w:val="clear" w:color="auto" w:fill="auto"/>
            <w:noWrap/>
            <w:vAlign w:val="bottom"/>
            <w:hideMark/>
          </w:tcPr>
          <w:p w14:paraId="5882C3F4" w14:textId="77777777" w:rsidR="00725E68" w:rsidRPr="00725E68" w:rsidRDefault="00725E68" w:rsidP="00811A5E">
            <w:pPr>
              <w:spacing w:line="240" w:lineRule="auto"/>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Jan-Feb 2019</w:t>
            </w:r>
          </w:p>
        </w:tc>
        <w:tc>
          <w:tcPr>
            <w:tcW w:w="1061" w:type="dxa"/>
            <w:tcBorders>
              <w:top w:val="nil"/>
              <w:left w:val="nil"/>
              <w:bottom w:val="nil"/>
              <w:right w:val="nil"/>
            </w:tcBorders>
            <w:shd w:val="clear" w:color="auto" w:fill="auto"/>
            <w:noWrap/>
            <w:vAlign w:val="bottom"/>
            <w:hideMark/>
          </w:tcPr>
          <w:p w14:paraId="2BA457BC" w14:textId="77777777" w:rsidR="00725E68" w:rsidRPr="00725E68" w:rsidRDefault="00725E68" w:rsidP="00811A5E">
            <w:pPr>
              <w:spacing w:line="240" w:lineRule="auto"/>
              <w:jc w:val="right"/>
              <w:rPr>
                <w:rFonts w:ascii="Arial" w:eastAsia="Times New Roman" w:hAnsi="Arial" w:cs="Arial"/>
                <w:b/>
                <w:bCs/>
                <w:sz w:val="18"/>
                <w:szCs w:val="18"/>
                <w:lang w:eastAsia="en-GB"/>
              </w:rPr>
            </w:pPr>
          </w:p>
        </w:tc>
        <w:tc>
          <w:tcPr>
            <w:tcW w:w="1242" w:type="dxa"/>
            <w:tcBorders>
              <w:top w:val="nil"/>
              <w:left w:val="nil"/>
              <w:bottom w:val="nil"/>
              <w:right w:val="nil"/>
            </w:tcBorders>
            <w:shd w:val="clear" w:color="auto" w:fill="auto"/>
            <w:noWrap/>
            <w:vAlign w:val="bottom"/>
            <w:hideMark/>
          </w:tcPr>
          <w:p w14:paraId="5AC696F2"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241" w:type="dxa"/>
            <w:tcBorders>
              <w:top w:val="nil"/>
              <w:left w:val="nil"/>
              <w:bottom w:val="nil"/>
              <w:right w:val="nil"/>
            </w:tcBorders>
            <w:shd w:val="clear" w:color="auto" w:fill="auto"/>
            <w:noWrap/>
            <w:vAlign w:val="bottom"/>
            <w:hideMark/>
          </w:tcPr>
          <w:p w14:paraId="0F999EFA"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992" w:type="dxa"/>
            <w:tcBorders>
              <w:top w:val="nil"/>
              <w:left w:val="nil"/>
              <w:bottom w:val="nil"/>
              <w:right w:val="nil"/>
            </w:tcBorders>
            <w:shd w:val="clear" w:color="auto" w:fill="auto"/>
            <w:noWrap/>
            <w:vAlign w:val="bottom"/>
            <w:hideMark/>
          </w:tcPr>
          <w:p w14:paraId="1374A73A"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068" w:type="dxa"/>
            <w:tcBorders>
              <w:top w:val="nil"/>
              <w:left w:val="nil"/>
              <w:bottom w:val="nil"/>
              <w:right w:val="nil"/>
            </w:tcBorders>
            <w:shd w:val="clear" w:color="auto" w:fill="auto"/>
            <w:noWrap/>
            <w:vAlign w:val="bottom"/>
            <w:hideMark/>
          </w:tcPr>
          <w:p w14:paraId="7D401DB4"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454" w:type="dxa"/>
            <w:tcBorders>
              <w:top w:val="nil"/>
              <w:left w:val="nil"/>
              <w:bottom w:val="nil"/>
              <w:right w:val="nil"/>
            </w:tcBorders>
            <w:shd w:val="clear" w:color="auto" w:fill="auto"/>
            <w:noWrap/>
            <w:vAlign w:val="bottom"/>
            <w:hideMark/>
          </w:tcPr>
          <w:p w14:paraId="1FC08717"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839" w:type="dxa"/>
            <w:tcBorders>
              <w:top w:val="nil"/>
              <w:left w:val="nil"/>
              <w:bottom w:val="nil"/>
              <w:right w:val="nil"/>
            </w:tcBorders>
            <w:shd w:val="clear" w:color="auto" w:fill="auto"/>
            <w:noWrap/>
            <w:vAlign w:val="bottom"/>
            <w:hideMark/>
          </w:tcPr>
          <w:p w14:paraId="380B4B35" w14:textId="77777777" w:rsidR="00725E68" w:rsidRPr="00725E68" w:rsidRDefault="00725E68" w:rsidP="00811A5E">
            <w:pPr>
              <w:spacing w:line="240" w:lineRule="auto"/>
              <w:jc w:val="right"/>
              <w:rPr>
                <w:rFonts w:ascii="Arial" w:eastAsia="Times New Roman" w:hAnsi="Arial" w:cs="Arial"/>
                <w:sz w:val="18"/>
                <w:szCs w:val="18"/>
                <w:lang w:eastAsia="en-GB"/>
              </w:rPr>
            </w:pPr>
          </w:p>
        </w:tc>
      </w:tr>
      <w:tr w:rsidR="00725E68" w:rsidRPr="00725E68" w14:paraId="6FADFDA2" w14:textId="77777777" w:rsidTr="00811A5E">
        <w:trPr>
          <w:trHeight w:val="255"/>
        </w:trPr>
        <w:tc>
          <w:tcPr>
            <w:tcW w:w="2268" w:type="dxa"/>
            <w:tcBorders>
              <w:top w:val="nil"/>
              <w:left w:val="nil"/>
              <w:bottom w:val="nil"/>
              <w:right w:val="nil"/>
            </w:tcBorders>
            <w:shd w:val="clear" w:color="auto" w:fill="auto"/>
            <w:noWrap/>
            <w:vAlign w:val="bottom"/>
            <w:hideMark/>
          </w:tcPr>
          <w:p w14:paraId="5267BEA0"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Number of classes</w:t>
            </w:r>
          </w:p>
        </w:tc>
        <w:tc>
          <w:tcPr>
            <w:tcW w:w="1061" w:type="dxa"/>
            <w:tcBorders>
              <w:top w:val="nil"/>
              <w:left w:val="nil"/>
              <w:bottom w:val="nil"/>
              <w:right w:val="nil"/>
            </w:tcBorders>
            <w:shd w:val="clear" w:color="auto" w:fill="auto"/>
            <w:noWrap/>
            <w:vAlign w:val="bottom"/>
            <w:hideMark/>
          </w:tcPr>
          <w:p w14:paraId="7108DF22"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242" w:type="dxa"/>
            <w:tcBorders>
              <w:top w:val="nil"/>
              <w:left w:val="nil"/>
              <w:bottom w:val="nil"/>
              <w:right w:val="nil"/>
            </w:tcBorders>
            <w:shd w:val="clear" w:color="auto" w:fill="auto"/>
            <w:noWrap/>
            <w:vAlign w:val="bottom"/>
            <w:hideMark/>
          </w:tcPr>
          <w:p w14:paraId="7C65017A"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6</w:t>
            </w:r>
          </w:p>
        </w:tc>
        <w:tc>
          <w:tcPr>
            <w:tcW w:w="1241" w:type="dxa"/>
            <w:tcBorders>
              <w:top w:val="nil"/>
              <w:left w:val="nil"/>
              <w:bottom w:val="nil"/>
              <w:right w:val="nil"/>
            </w:tcBorders>
            <w:shd w:val="clear" w:color="auto" w:fill="auto"/>
            <w:noWrap/>
            <w:vAlign w:val="bottom"/>
            <w:hideMark/>
          </w:tcPr>
          <w:p w14:paraId="49F69556"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992" w:type="dxa"/>
            <w:tcBorders>
              <w:top w:val="nil"/>
              <w:left w:val="nil"/>
              <w:bottom w:val="nil"/>
              <w:right w:val="nil"/>
            </w:tcBorders>
            <w:shd w:val="clear" w:color="auto" w:fill="auto"/>
            <w:noWrap/>
            <w:vAlign w:val="bottom"/>
            <w:hideMark/>
          </w:tcPr>
          <w:p w14:paraId="13CBF35D"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8</w:t>
            </w:r>
          </w:p>
        </w:tc>
        <w:tc>
          <w:tcPr>
            <w:tcW w:w="1068" w:type="dxa"/>
            <w:tcBorders>
              <w:top w:val="nil"/>
              <w:left w:val="nil"/>
              <w:bottom w:val="nil"/>
              <w:right w:val="nil"/>
            </w:tcBorders>
            <w:shd w:val="clear" w:color="auto" w:fill="auto"/>
            <w:noWrap/>
            <w:vAlign w:val="bottom"/>
            <w:hideMark/>
          </w:tcPr>
          <w:p w14:paraId="1243F893"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6</w:t>
            </w:r>
          </w:p>
        </w:tc>
        <w:tc>
          <w:tcPr>
            <w:tcW w:w="454" w:type="dxa"/>
            <w:tcBorders>
              <w:top w:val="nil"/>
              <w:left w:val="nil"/>
              <w:bottom w:val="nil"/>
              <w:right w:val="nil"/>
            </w:tcBorders>
            <w:shd w:val="clear" w:color="auto" w:fill="auto"/>
            <w:noWrap/>
            <w:vAlign w:val="bottom"/>
            <w:hideMark/>
          </w:tcPr>
          <w:p w14:paraId="54A3E54F"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839" w:type="dxa"/>
            <w:tcBorders>
              <w:top w:val="nil"/>
              <w:left w:val="nil"/>
              <w:bottom w:val="nil"/>
              <w:right w:val="nil"/>
            </w:tcBorders>
            <w:shd w:val="clear" w:color="auto" w:fill="auto"/>
            <w:noWrap/>
            <w:vAlign w:val="bottom"/>
            <w:hideMark/>
          </w:tcPr>
          <w:p w14:paraId="2EA0F399" w14:textId="77777777" w:rsidR="00725E68" w:rsidRPr="00725E68" w:rsidRDefault="00725E68" w:rsidP="00811A5E">
            <w:pPr>
              <w:spacing w:line="240" w:lineRule="auto"/>
              <w:jc w:val="right"/>
              <w:rPr>
                <w:rFonts w:ascii="Arial" w:eastAsia="Times New Roman" w:hAnsi="Arial" w:cs="Arial"/>
                <w:sz w:val="18"/>
                <w:szCs w:val="18"/>
                <w:lang w:eastAsia="en-GB"/>
              </w:rPr>
            </w:pPr>
          </w:p>
        </w:tc>
      </w:tr>
      <w:tr w:rsidR="00725E68" w:rsidRPr="00725E68" w14:paraId="0539EB74" w14:textId="77777777" w:rsidTr="00811A5E">
        <w:trPr>
          <w:trHeight w:val="255"/>
        </w:trPr>
        <w:tc>
          <w:tcPr>
            <w:tcW w:w="2268" w:type="dxa"/>
            <w:tcBorders>
              <w:top w:val="nil"/>
              <w:left w:val="nil"/>
              <w:bottom w:val="nil"/>
              <w:right w:val="nil"/>
            </w:tcBorders>
            <w:shd w:val="clear" w:color="auto" w:fill="auto"/>
            <w:noWrap/>
            <w:vAlign w:val="bottom"/>
            <w:hideMark/>
          </w:tcPr>
          <w:p w14:paraId="00E833E1"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Income</w:t>
            </w:r>
          </w:p>
        </w:tc>
        <w:tc>
          <w:tcPr>
            <w:tcW w:w="1061" w:type="dxa"/>
            <w:tcBorders>
              <w:top w:val="nil"/>
              <w:left w:val="nil"/>
              <w:bottom w:val="nil"/>
              <w:right w:val="nil"/>
            </w:tcBorders>
            <w:shd w:val="clear" w:color="auto" w:fill="auto"/>
            <w:noWrap/>
            <w:vAlign w:val="bottom"/>
            <w:hideMark/>
          </w:tcPr>
          <w:p w14:paraId="671AF44F"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242" w:type="dxa"/>
            <w:tcBorders>
              <w:top w:val="nil"/>
              <w:left w:val="nil"/>
              <w:bottom w:val="nil"/>
              <w:right w:val="nil"/>
            </w:tcBorders>
            <w:shd w:val="clear" w:color="auto" w:fill="auto"/>
            <w:noWrap/>
            <w:vAlign w:val="bottom"/>
            <w:hideMark/>
          </w:tcPr>
          <w:p w14:paraId="101B7609"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460    </w:t>
            </w:r>
          </w:p>
        </w:tc>
        <w:tc>
          <w:tcPr>
            <w:tcW w:w="1241" w:type="dxa"/>
            <w:tcBorders>
              <w:top w:val="nil"/>
              <w:left w:val="nil"/>
              <w:bottom w:val="nil"/>
              <w:right w:val="nil"/>
            </w:tcBorders>
            <w:shd w:val="clear" w:color="auto" w:fill="auto"/>
            <w:noWrap/>
            <w:vAlign w:val="bottom"/>
            <w:hideMark/>
          </w:tcPr>
          <w:p w14:paraId="088BF577"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992" w:type="dxa"/>
            <w:tcBorders>
              <w:top w:val="nil"/>
              <w:left w:val="nil"/>
              <w:bottom w:val="nil"/>
              <w:right w:val="nil"/>
            </w:tcBorders>
            <w:shd w:val="clear" w:color="auto" w:fill="auto"/>
            <w:noWrap/>
            <w:vAlign w:val="bottom"/>
            <w:hideMark/>
          </w:tcPr>
          <w:p w14:paraId="7C548090"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828    </w:t>
            </w:r>
          </w:p>
        </w:tc>
        <w:tc>
          <w:tcPr>
            <w:tcW w:w="1068" w:type="dxa"/>
            <w:tcBorders>
              <w:top w:val="nil"/>
              <w:left w:val="nil"/>
              <w:bottom w:val="nil"/>
              <w:right w:val="nil"/>
            </w:tcBorders>
            <w:shd w:val="clear" w:color="auto" w:fill="auto"/>
            <w:noWrap/>
            <w:vAlign w:val="bottom"/>
            <w:hideMark/>
          </w:tcPr>
          <w:p w14:paraId="50D50634"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251    </w:t>
            </w:r>
          </w:p>
        </w:tc>
        <w:tc>
          <w:tcPr>
            <w:tcW w:w="454" w:type="dxa"/>
            <w:tcBorders>
              <w:top w:val="nil"/>
              <w:left w:val="nil"/>
              <w:bottom w:val="nil"/>
              <w:right w:val="nil"/>
            </w:tcBorders>
            <w:shd w:val="clear" w:color="auto" w:fill="auto"/>
            <w:noWrap/>
            <w:vAlign w:val="bottom"/>
            <w:hideMark/>
          </w:tcPr>
          <w:p w14:paraId="175BD654"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839" w:type="dxa"/>
            <w:tcBorders>
              <w:top w:val="nil"/>
              <w:left w:val="nil"/>
              <w:bottom w:val="nil"/>
              <w:right w:val="nil"/>
            </w:tcBorders>
            <w:shd w:val="clear" w:color="auto" w:fill="auto"/>
            <w:noWrap/>
            <w:vAlign w:val="bottom"/>
            <w:hideMark/>
          </w:tcPr>
          <w:p w14:paraId="393A1B66" w14:textId="77777777" w:rsidR="00725E68" w:rsidRPr="00725E68" w:rsidRDefault="00725E68" w:rsidP="00811A5E">
            <w:pPr>
              <w:spacing w:line="240" w:lineRule="auto"/>
              <w:jc w:val="right"/>
              <w:rPr>
                <w:rFonts w:ascii="Arial" w:eastAsia="Times New Roman" w:hAnsi="Arial" w:cs="Arial"/>
                <w:sz w:val="18"/>
                <w:szCs w:val="18"/>
                <w:lang w:eastAsia="en-GB"/>
              </w:rPr>
            </w:pPr>
          </w:p>
        </w:tc>
      </w:tr>
      <w:tr w:rsidR="00725E68" w:rsidRPr="00725E68" w14:paraId="5310227F" w14:textId="77777777" w:rsidTr="00811A5E">
        <w:trPr>
          <w:trHeight w:val="255"/>
        </w:trPr>
        <w:tc>
          <w:tcPr>
            <w:tcW w:w="2268" w:type="dxa"/>
            <w:tcBorders>
              <w:top w:val="nil"/>
              <w:left w:val="nil"/>
              <w:bottom w:val="nil"/>
              <w:right w:val="nil"/>
            </w:tcBorders>
            <w:shd w:val="clear" w:color="auto" w:fill="auto"/>
            <w:noWrap/>
            <w:vAlign w:val="bottom"/>
            <w:hideMark/>
          </w:tcPr>
          <w:p w14:paraId="1A0A7AFD"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Venue cost</w:t>
            </w:r>
          </w:p>
        </w:tc>
        <w:tc>
          <w:tcPr>
            <w:tcW w:w="1061" w:type="dxa"/>
            <w:tcBorders>
              <w:top w:val="nil"/>
              <w:left w:val="nil"/>
              <w:bottom w:val="single" w:sz="4" w:space="0" w:color="auto"/>
              <w:right w:val="nil"/>
            </w:tcBorders>
            <w:shd w:val="clear" w:color="auto" w:fill="auto"/>
            <w:noWrap/>
            <w:vAlign w:val="bottom"/>
            <w:hideMark/>
          </w:tcPr>
          <w:p w14:paraId="1F1CF814"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w:t>
            </w:r>
          </w:p>
        </w:tc>
        <w:tc>
          <w:tcPr>
            <w:tcW w:w="1242" w:type="dxa"/>
            <w:tcBorders>
              <w:top w:val="nil"/>
              <w:left w:val="nil"/>
              <w:bottom w:val="single" w:sz="4" w:space="0" w:color="auto"/>
              <w:right w:val="nil"/>
            </w:tcBorders>
            <w:shd w:val="clear" w:color="auto" w:fill="auto"/>
            <w:noWrap/>
            <w:vAlign w:val="bottom"/>
            <w:hideMark/>
          </w:tcPr>
          <w:p w14:paraId="3565EBA3"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222    </w:t>
            </w:r>
          </w:p>
        </w:tc>
        <w:tc>
          <w:tcPr>
            <w:tcW w:w="1241" w:type="dxa"/>
            <w:tcBorders>
              <w:top w:val="nil"/>
              <w:left w:val="nil"/>
              <w:bottom w:val="single" w:sz="4" w:space="0" w:color="auto"/>
              <w:right w:val="nil"/>
            </w:tcBorders>
            <w:shd w:val="clear" w:color="auto" w:fill="auto"/>
            <w:noWrap/>
            <w:vAlign w:val="bottom"/>
            <w:hideMark/>
          </w:tcPr>
          <w:p w14:paraId="220D93EC"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w:t>
            </w:r>
          </w:p>
        </w:tc>
        <w:tc>
          <w:tcPr>
            <w:tcW w:w="992" w:type="dxa"/>
            <w:tcBorders>
              <w:top w:val="nil"/>
              <w:left w:val="nil"/>
              <w:bottom w:val="single" w:sz="4" w:space="0" w:color="auto"/>
              <w:right w:val="nil"/>
            </w:tcBorders>
            <w:shd w:val="clear" w:color="auto" w:fill="auto"/>
            <w:noWrap/>
            <w:vAlign w:val="bottom"/>
            <w:hideMark/>
          </w:tcPr>
          <w:p w14:paraId="7DF0980D"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400    </w:t>
            </w:r>
          </w:p>
        </w:tc>
        <w:tc>
          <w:tcPr>
            <w:tcW w:w="1068" w:type="dxa"/>
            <w:tcBorders>
              <w:top w:val="nil"/>
              <w:left w:val="nil"/>
              <w:bottom w:val="single" w:sz="4" w:space="0" w:color="auto"/>
              <w:right w:val="nil"/>
            </w:tcBorders>
            <w:shd w:val="clear" w:color="auto" w:fill="auto"/>
            <w:noWrap/>
            <w:vAlign w:val="bottom"/>
            <w:hideMark/>
          </w:tcPr>
          <w:p w14:paraId="12062A54"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240    </w:t>
            </w:r>
          </w:p>
        </w:tc>
        <w:tc>
          <w:tcPr>
            <w:tcW w:w="454" w:type="dxa"/>
            <w:tcBorders>
              <w:top w:val="nil"/>
              <w:left w:val="nil"/>
              <w:bottom w:val="nil"/>
              <w:right w:val="nil"/>
            </w:tcBorders>
            <w:shd w:val="clear" w:color="auto" w:fill="auto"/>
            <w:noWrap/>
            <w:vAlign w:val="bottom"/>
            <w:hideMark/>
          </w:tcPr>
          <w:p w14:paraId="119298E2"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839" w:type="dxa"/>
            <w:tcBorders>
              <w:top w:val="nil"/>
              <w:left w:val="nil"/>
              <w:bottom w:val="nil"/>
              <w:right w:val="nil"/>
            </w:tcBorders>
            <w:shd w:val="clear" w:color="auto" w:fill="auto"/>
            <w:noWrap/>
            <w:vAlign w:val="bottom"/>
            <w:hideMark/>
          </w:tcPr>
          <w:p w14:paraId="3FFFCAB4" w14:textId="77777777" w:rsidR="00725E68" w:rsidRPr="00725E68" w:rsidRDefault="00725E68" w:rsidP="00811A5E">
            <w:pPr>
              <w:spacing w:line="240" w:lineRule="auto"/>
              <w:jc w:val="right"/>
              <w:rPr>
                <w:rFonts w:ascii="Arial" w:eastAsia="Times New Roman" w:hAnsi="Arial" w:cs="Arial"/>
                <w:sz w:val="18"/>
                <w:szCs w:val="18"/>
                <w:lang w:eastAsia="en-GB"/>
              </w:rPr>
            </w:pPr>
          </w:p>
        </w:tc>
      </w:tr>
      <w:tr w:rsidR="00725E68" w:rsidRPr="00725E68" w14:paraId="30CC6B73" w14:textId="77777777" w:rsidTr="00811A5E">
        <w:trPr>
          <w:trHeight w:val="255"/>
        </w:trPr>
        <w:tc>
          <w:tcPr>
            <w:tcW w:w="2268" w:type="dxa"/>
            <w:tcBorders>
              <w:top w:val="nil"/>
              <w:left w:val="nil"/>
              <w:bottom w:val="nil"/>
              <w:right w:val="nil"/>
            </w:tcBorders>
            <w:shd w:val="clear" w:color="auto" w:fill="auto"/>
            <w:noWrap/>
            <w:vAlign w:val="bottom"/>
            <w:hideMark/>
          </w:tcPr>
          <w:p w14:paraId="2D084A70"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061" w:type="dxa"/>
            <w:tcBorders>
              <w:top w:val="nil"/>
              <w:left w:val="nil"/>
              <w:bottom w:val="nil"/>
              <w:right w:val="nil"/>
            </w:tcBorders>
            <w:shd w:val="clear" w:color="auto" w:fill="auto"/>
            <w:noWrap/>
            <w:vAlign w:val="bottom"/>
            <w:hideMark/>
          </w:tcPr>
          <w:p w14:paraId="321C7E89"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242" w:type="dxa"/>
            <w:tcBorders>
              <w:top w:val="nil"/>
              <w:left w:val="nil"/>
              <w:bottom w:val="nil"/>
              <w:right w:val="nil"/>
            </w:tcBorders>
            <w:shd w:val="clear" w:color="auto" w:fill="auto"/>
            <w:noWrap/>
            <w:vAlign w:val="bottom"/>
            <w:hideMark/>
          </w:tcPr>
          <w:p w14:paraId="0A2F0B11"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238    </w:t>
            </w:r>
          </w:p>
        </w:tc>
        <w:tc>
          <w:tcPr>
            <w:tcW w:w="1241" w:type="dxa"/>
            <w:tcBorders>
              <w:top w:val="nil"/>
              <w:left w:val="nil"/>
              <w:bottom w:val="nil"/>
              <w:right w:val="nil"/>
            </w:tcBorders>
            <w:shd w:val="clear" w:color="auto" w:fill="auto"/>
            <w:noWrap/>
            <w:vAlign w:val="bottom"/>
            <w:hideMark/>
          </w:tcPr>
          <w:p w14:paraId="49C82E9E"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992" w:type="dxa"/>
            <w:tcBorders>
              <w:top w:val="nil"/>
              <w:left w:val="nil"/>
              <w:bottom w:val="nil"/>
              <w:right w:val="nil"/>
            </w:tcBorders>
            <w:shd w:val="clear" w:color="auto" w:fill="auto"/>
            <w:noWrap/>
            <w:vAlign w:val="bottom"/>
            <w:hideMark/>
          </w:tcPr>
          <w:p w14:paraId="1FB13A05"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428    </w:t>
            </w:r>
          </w:p>
        </w:tc>
        <w:tc>
          <w:tcPr>
            <w:tcW w:w="1068" w:type="dxa"/>
            <w:tcBorders>
              <w:top w:val="nil"/>
              <w:left w:val="nil"/>
              <w:bottom w:val="nil"/>
              <w:right w:val="nil"/>
            </w:tcBorders>
            <w:shd w:val="clear" w:color="auto" w:fill="auto"/>
            <w:noWrap/>
            <w:vAlign w:val="bottom"/>
            <w:hideMark/>
          </w:tcPr>
          <w:p w14:paraId="6D0B8464"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11    </w:t>
            </w:r>
          </w:p>
        </w:tc>
        <w:tc>
          <w:tcPr>
            <w:tcW w:w="454" w:type="dxa"/>
            <w:tcBorders>
              <w:top w:val="nil"/>
              <w:left w:val="nil"/>
              <w:bottom w:val="nil"/>
              <w:right w:val="nil"/>
            </w:tcBorders>
            <w:shd w:val="clear" w:color="auto" w:fill="auto"/>
            <w:noWrap/>
            <w:vAlign w:val="bottom"/>
            <w:hideMark/>
          </w:tcPr>
          <w:p w14:paraId="6DE2E178"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839" w:type="dxa"/>
            <w:tcBorders>
              <w:top w:val="nil"/>
              <w:left w:val="nil"/>
              <w:bottom w:val="nil"/>
              <w:right w:val="nil"/>
            </w:tcBorders>
            <w:shd w:val="clear" w:color="auto" w:fill="auto"/>
            <w:noWrap/>
            <w:vAlign w:val="bottom"/>
            <w:hideMark/>
          </w:tcPr>
          <w:p w14:paraId="33F09D39" w14:textId="77777777" w:rsidR="00725E68" w:rsidRPr="00725E68" w:rsidRDefault="00725E68" w:rsidP="00811A5E">
            <w:pPr>
              <w:spacing w:line="240" w:lineRule="auto"/>
              <w:jc w:val="right"/>
              <w:rPr>
                <w:rFonts w:ascii="Arial" w:eastAsia="Times New Roman" w:hAnsi="Arial" w:cs="Arial"/>
                <w:sz w:val="18"/>
                <w:szCs w:val="18"/>
                <w:lang w:eastAsia="en-GB"/>
              </w:rPr>
            </w:pPr>
          </w:p>
        </w:tc>
      </w:tr>
      <w:tr w:rsidR="00725E68" w:rsidRPr="00725E68" w14:paraId="07956C19" w14:textId="77777777" w:rsidTr="00811A5E">
        <w:trPr>
          <w:trHeight w:val="255"/>
        </w:trPr>
        <w:tc>
          <w:tcPr>
            <w:tcW w:w="2268" w:type="dxa"/>
            <w:tcBorders>
              <w:top w:val="nil"/>
              <w:left w:val="nil"/>
              <w:bottom w:val="nil"/>
              <w:right w:val="nil"/>
            </w:tcBorders>
            <w:shd w:val="clear" w:color="auto" w:fill="auto"/>
            <w:noWrap/>
            <w:vAlign w:val="bottom"/>
            <w:hideMark/>
          </w:tcPr>
          <w:p w14:paraId="2D42E927"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Other costs</w:t>
            </w:r>
          </w:p>
        </w:tc>
        <w:tc>
          <w:tcPr>
            <w:tcW w:w="1061" w:type="dxa"/>
            <w:tcBorders>
              <w:top w:val="nil"/>
              <w:left w:val="nil"/>
              <w:bottom w:val="single" w:sz="4" w:space="0" w:color="auto"/>
              <w:right w:val="nil"/>
            </w:tcBorders>
            <w:shd w:val="clear" w:color="auto" w:fill="auto"/>
            <w:noWrap/>
            <w:vAlign w:val="bottom"/>
            <w:hideMark/>
          </w:tcPr>
          <w:p w14:paraId="7AF756DB"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w:t>
            </w:r>
          </w:p>
        </w:tc>
        <w:tc>
          <w:tcPr>
            <w:tcW w:w="1242" w:type="dxa"/>
            <w:tcBorders>
              <w:top w:val="nil"/>
              <w:left w:val="nil"/>
              <w:bottom w:val="single" w:sz="4" w:space="0" w:color="auto"/>
              <w:right w:val="nil"/>
            </w:tcBorders>
            <w:shd w:val="clear" w:color="auto" w:fill="auto"/>
            <w:noWrap/>
            <w:vAlign w:val="bottom"/>
            <w:hideMark/>
          </w:tcPr>
          <w:p w14:paraId="7DCBF9A7"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144    </w:t>
            </w:r>
          </w:p>
        </w:tc>
        <w:tc>
          <w:tcPr>
            <w:tcW w:w="1241" w:type="dxa"/>
            <w:tcBorders>
              <w:top w:val="nil"/>
              <w:left w:val="nil"/>
              <w:bottom w:val="single" w:sz="4" w:space="0" w:color="auto"/>
              <w:right w:val="nil"/>
            </w:tcBorders>
            <w:shd w:val="clear" w:color="auto" w:fill="auto"/>
            <w:noWrap/>
            <w:vAlign w:val="bottom"/>
            <w:hideMark/>
          </w:tcPr>
          <w:p w14:paraId="153583AA"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w:t>
            </w:r>
          </w:p>
        </w:tc>
        <w:tc>
          <w:tcPr>
            <w:tcW w:w="992" w:type="dxa"/>
            <w:tcBorders>
              <w:top w:val="nil"/>
              <w:left w:val="nil"/>
              <w:bottom w:val="single" w:sz="4" w:space="0" w:color="auto"/>
              <w:right w:val="nil"/>
            </w:tcBorders>
            <w:shd w:val="clear" w:color="auto" w:fill="auto"/>
            <w:noWrap/>
            <w:vAlign w:val="bottom"/>
            <w:hideMark/>
          </w:tcPr>
          <w:p w14:paraId="4108DE4F"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192    </w:t>
            </w:r>
          </w:p>
        </w:tc>
        <w:tc>
          <w:tcPr>
            <w:tcW w:w="1068" w:type="dxa"/>
            <w:tcBorders>
              <w:top w:val="nil"/>
              <w:left w:val="nil"/>
              <w:bottom w:val="single" w:sz="4" w:space="0" w:color="auto"/>
              <w:right w:val="nil"/>
            </w:tcBorders>
            <w:shd w:val="clear" w:color="auto" w:fill="auto"/>
            <w:noWrap/>
            <w:vAlign w:val="bottom"/>
            <w:hideMark/>
          </w:tcPr>
          <w:p w14:paraId="0C455677"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 xml:space="preserve">        144    </w:t>
            </w:r>
          </w:p>
        </w:tc>
        <w:tc>
          <w:tcPr>
            <w:tcW w:w="454" w:type="dxa"/>
            <w:tcBorders>
              <w:top w:val="nil"/>
              <w:left w:val="nil"/>
              <w:bottom w:val="nil"/>
              <w:right w:val="nil"/>
            </w:tcBorders>
            <w:shd w:val="clear" w:color="auto" w:fill="auto"/>
            <w:noWrap/>
            <w:vAlign w:val="bottom"/>
            <w:hideMark/>
          </w:tcPr>
          <w:p w14:paraId="5B12DDEF"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839" w:type="dxa"/>
            <w:tcBorders>
              <w:top w:val="nil"/>
              <w:left w:val="nil"/>
              <w:bottom w:val="nil"/>
              <w:right w:val="nil"/>
            </w:tcBorders>
            <w:shd w:val="clear" w:color="auto" w:fill="auto"/>
            <w:noWrap/>
            <w:vAlign w:val="bottom"/>
            <w:hideMark/>
          </w:tcPr>
          <w:p w14:paraId="7DD8F755" w14:textId="77777777" w:rsidR="00725E68" w:rsidRPr="00725E68" w:rsidRDefault="00725E68" w:rsidP="00811A5E">
            <w:pPr>
              <w:spacing w:line="240" w:lineRule="auto"/>
              <w:jc w:val="right"/>
              <w:rPr>
                <w:rFonts w:ascii="Arial" w:eastAsia="Times New Roman" w:hAnsi="Arial" w:cs="Arial"/>
                <w:sz w:val="18"/>
                <w:szCs w:val="18"/>
                <w:lang w:eastAsia="en-GB"/>
              </w:rPr>
            </w:pPr>
          </w:p>
        </w:tc>
      </w:tr>
      <w:tr w:rsidR="00725E68" w:rsidRPr="00725E68" w14:paraId="360A88AA" w14:textId="77777777" w:rsidTr="00811A5E">
        <w:trPr>
          <w:trHeight w:val="270"/>
        </w:trPr>
        <w:tc>
          <w:tcPr>
            <w:tcW w:w="2268" w:type="dxa"/>
            <w:tcBorders>
              <w:top w:val="nil"/>
              <w:left w:val="nil"/>
              <w:bottom w:val="nil"/>
              <w:right w:val="nil"/>
            </w:tcBorders>
            <w:shd w:val="clear" w:color="auto" w:fill="auto"/>
            <w:noWrap/>
            <w:vAlign w:val="bottom"/>
            <w:hideMark/>
          </w:tcPr>
          <w:p w14:paraId="0A60A412"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Total profit/(loss)</w:t>
            </w:r>
          </w:p>
        </w:tc>
        <w:tc>
          <w:tcPr>
            <w:tcW w:w="1061" w:type="dxa"/>
            <w:tcBorders>
              <w:top w:val="nil"/>
              <w:left w:val="nil"/>
              <w:bottom w:val="double" w:sz="6" w:space="0" w:color="auto"/>
              <w:right w:val="nil"/>
            </w:tcBorders>
            <w:shd w:val="clear" w:color="auto" w:fill="auto"/>
            <w:noWrap/>
            <w:vAlign w:val="bottom"/>
            <w:hideMark/>
          </w:tcPr>
          <w:p w14:paraId="388307BA"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 </w:t>
            </w:r>
          </w:p>
        </w:tc>
        <w:tc>
          <w:tcPr>
            <w:tcW w:w="1242" w:type="dxa"/>
            <w:tcBorders>
              <w:top w:val="nil"/>
              <w:left w:val="nil"/>
              <w:bottom w:val="double" w:sz="6" w:space="0" w:color="auto"/>
              <w:right w:val="nil"/>
            </w:tcBorders>
            <w:shd w:val="clear" w:color="auto" w:fill="auto"/>
            <w:noWrap/>
            <w:vAlign w:val="bottom"/>
            <w:hideMark/>
          </w:tcPr>
          <w:p w14:paraId="15CC4576"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 xml:space="preserve">         94    </w:t>
            </w:r>
          </w:p>
        </w:tc>
        <w:tc>
          <w:tcPr>
            <w:tcW w:w="1241" w:type="dxa"/>
            <w:tcBorders>
              <w:top w:val="nil"/>
              <w:left w:val="nil"/>
              <w:bottom w:val="double" w:sz="6" w:space="0" w:color="auto"/>
              <w:right w:val="nil"/>
            </w:tcBorders>
            <w:shd w:val="clear" w:color="auto" w:fill="auto"/>
            <w:noWrap/>
            <w:vAlign w:val="bottom"/>
            <w:hideMark/>
          </w:tcPr>
          <w:p w14:paraId="58918001"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 </w:t>
            </w:r>
          </w:p>
        </w:tc>
        <w:tc>
          <w:tcPr>
            <w:tcW w:w="992" w:type="dxa"/>
            <w:tcBorders>
              <w:top w:val="nil"/>
              <w:left w:val="nil"/>
              <w:bottom w:val="double" w:sz="6" w:space="0" w:color="auto"/>
              <w:right w:val="nil"/>
            </w:tcBorders>
            <w:shd w:val="clear" w:color="auto" w:fill="auto"/>
            <w:noWrap/>
            <w:vAlign w:val="bottom"/>
            <w:hideMark/>
          </w:tcPr>
          <w:p w14:paraId="60E892C8"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 xml:space="preserve">        236    </w:t>
            </w:r>
          </w:p>
        </w:tc>
        <w:tc>
          <w:tcPr>
            <w:tcW w:w="1068" w:type="dxa"/>
            <w:tcBorders>
              <w:top w:val="nil"/>
              <w:left w:val="nil"/>
              <w:bottom w:val="double" w:sz="6" w:space="0" w:color="auto"/>
              <w:right w:val="nil"/>
            </w:tcBorders>
            <w:shd w:val="clear" w:color="auto" w:fill="auto"/>
            <w:noWrap/>
            <w:vAlign w:val="bottom"/>
            <w:hideMark/>
          </w:tcPr>
          <w:p w14:paraId="5553FC7D"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 xml:space="preserve">-       133    </w:t>
            </w:r>
          </w:p>
        </w:tc>
        <w:tc>
          <w:tcPr>
            <w:tcW w:w="454" w:type="dxa"/>
            <w:tcBorders>
              <w:top w:val="nil"/>
              <w:left w:val="nil"/>
              <w:bottom w:val="nil"/>
              <w:right w:val="nil"/>
            </w:tcBorders>
            <w:shd w:val="clear" w:color="auto" w:fill="auto"/>
            <w:noWrap/>
            <w:vAlign w:val="bottom"/>
            <w:hideMark/>
          </w:tcPr>
          <w:p w14:paraId="120A2E97" w14:textId="77777777" w:rsidR="00725E68" w:rsidRPr="00725E68" w:rsidRDefault="00725E68" w:rsidP="00811A5E">
            <w:pPr>
              <w:spacing w:line="240" w:lineRule="auto"/>
              <w:jc w:val="right"/>
              <w:rPr>
                <w:rFonts w:ascii="Arial" w:eastAsia="Times New Roman" w:hAnsi="Arial" w:cs="Arial"/>
                <w:b/>
                <w:bCs/>
                <w:sz w:val="18"/>
                <w:szCs w:val="18"/>
                <w:lang w:eastAsia="en-GB"/>
              </w:rPr>
            </w:pPr>
          </w:p>
        </w:tc>
        <w:tc>
          <w:tcPr>
            <w:tcW w:w="839" w:type="dxa"/>
            <w:tcBorders>
              <w:top w:val="nil"/>
              <w:left w:val="nil"/>
              <w:bottom w:val="double" w:sz="6" w:space="0" w:color="auto"/>
              <w:right w:val="nil"/>
            </w:tcBorders>
            <w:shd w:val="clear" w:color="auto" w:fill="auto"/>
            <w:noWrap/>
            <w:vAlign w:val="bottom"/>
            <w:hideMark/>
          </w:tcPr>
          <w:p w14:paraId="2BAA0EE7"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 xml:space="preserve">     197    </w:t>
            </w:r>
          </w:p>
        </w:tc>
      </w:tr>
      <w:tr w:rsidR="00725E68" w:rsidRPr="00725E68" w14:paraId="69E46C12" w14:textId="77777777" w:rsidTr="00811A5E">
        <w:trPr>
          <w:trHeight w:val="270"/>
        </w:trPr>
        <w:tc>
          <w:tcPr>
            <w:tcW w:w="2268" w:type="dxa"/>
            <w:tcBorders>
              <w:top w:val="nil"/>
              <w:left w:val="nil"/>
              <w:bottom w:val="nil"/>
              <w:right w:val="nil"/>
            </w:tcBorders>
            <w:shd w:val="clear" w:color="auto" w:fill="auto"/>
            <w:noWrap/>
            <w:vAlign w:val="bottom"/>
            <w:hideMark/>
          </w:tcPr>
          <w:p w14:paraId="4D29A5F1"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Operating profit per class</w:t>
            </w:r>
          </w:p>
        </w:tc>
        <w:tc>
          <w:tcPr>
            <w:tcW w:w="1061" w:type="dxa"/>
            <w:tcBorders>
              <w:top w:val="nil"/>
              <w:left w:val="nil"/>
              <w:bottom w:val="nil"/>
              <w:right w:val="nil"/>
            </w:tcBorders>
            <w:shd w:val="clear" w:color="auto" w:fill="auto"/>
            <w:noWrap/>
            <w:vAlign w:val="bottom"/>
            <w:hideMark/>
          </w:tcPr>
          <w:p w14:paraId="51CFF3A1"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242" w:type="dxa"/>
            <w:tcBorders>
              <w:top w:val="nil"/>
              <w:left w:val="nil"/>
              <w:bottom w:val="nil"/>
              <w:right w:val="nil"/>
            </w:tcBorders>
            <w:shd w:val="clear" w:color="auto" w:fill="auto"/>
            <w:noWrap/>
            <w:vAlign w:val="bottom"/>
            <w:hideMark/>
          </w:tcPr>
          <w:p w14:paraId="31C2429A"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 xml:space="preserve">         40    </w:t>
            </w:r>
          </w:p>
        </w:tc>
        <w:tc>
          <w:tcPr>
            <w:tcW w:w="1241" w:type="dxa"/>
            <w:tcBorders>
              <w:top w:val="nil"/>
              <w:left w:val="nil"/>
              <w:bottom w:val="nil"/>
              <w:right w:val="nil"/>
            </w:tcBorders>
            <w:shd w:val="clear" w:color="auto" w:fill="auto"/>
            <w:noWrap/>
            <w:vAlign w:val="bottom"/>
            <w:hideMark/>
          </w:tcPr>
          <w:p w14:paraId="0481E2FE" w14:textId="77777777" w:rsidR="00725E68" w:rsidRPr="00725E68" w:rsidRDefault="00725E68" w:rsidP="00811A5E">
            <w:pPr>
              <w:spacing w:line="240" w:lineRule="auto"/>
              <w:jc w:val="right"/>
              <w:rPr>
                <w:rFonts w:ascii="Arial" w:eastAsia="Times New Roman" w:hAnsi="Arial" w:cs="Arial"/>
                <w:b/>
                <w:bCs/>
                <w:sz w:val="18"/>
                <w:szCs w:val="18"/>
                <w:lang w:eastAsia="en-GB"/>
              </w:rPr>
            </w:pPr>
          </w:p>
        </w:tc>
        <w:tc>
          <w:tcPr>
            <w:tcW w:w="992" w:type="dxa"/>
            <w:tcBorders>
              <w:top w:val="nil"/>
              <w:left w:val="nil"/>
              <w:bottom w:val="nil"/>
              <w:right w:val="nil"/>
            </w:tcBorders>
            <w:shd w:val="clear" w:color="auto" w:fill="auto"/>
            <w:noWrap/>
            <w:vAlign w:val="bottom"/>
            <w:hideMark/>
          </w:tcPr>
          <w:p w14:paraId="05EDE3F9"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 xml:space="preserve">         54    </w:t>
            </w:r>
          </w:p>
        </w:tc>
        <w:tc>
          <w:tcPr>
            <w:tcW w:w="1068" w:type="dxa"/>
            <w:tcBorders>
              <w:top w:val="nil"/>
              <w:left w:val="nil"/>
              <w:bottom w:val="nil"/>
              <w:right w:val="nil"/>
            </w:tcBorders>
            <w:shd w:val="clear" w:color="auto" w:fill="auto"/>
            <w:noWrap/>
            <w:vAlign w:val="bottom"/>
            <w:hideMark/>
          </w:tcPr>
          <w:p w14:paraId="124F75B1"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 xml:space="preserve">           2    </w:t>
            </w:r>
          </w:p>
        </w:tc>
        <w:tc>
          <w:tcPr>
            <w:tcW w:w="454" w:type="dxa"/>
            <w:tcBorders>
              <w:top w:val="nil"/>
              <w:left w:val="nil"/>
              <w:bottom w:val="nil"/>
              <w:right w:val="nil"/>
            </w:tcBorders>
            <w:shd w:val="clear" w:color="auto" w:fill="auto"/>
            <w:noWrap/>
            <w:vAlign w:val="bottom"/>
            <w:hideMark/>
          </w:tcPr>
          <w:p w14:paraId="0D62BD8D" w14:textId="77777777" w:rsidR="00725E68" w:rsidRPr="00725E68" w:rsidRDefault="00725E68" w:rsidP="00811A5E">
            <w:pPr>
              <w:spacing w:line="240" w:lineRule="auto"/>
              <w:jc w:val="right"/>
              <w:rPr>
                <w:rFonts w:ascii="Arial" w:eastAsia="Times New Roman" w:hAnsi="Arial" w:cs="Arial"/>
                <w:b/>
                <w:bCs/>
                <w:sz w:val="18"/>
                <w:szCs w:val="18"/>
                <w:lang w:eastAsia="en-GB"/>
              </w:rPr>
            </w:pPr>
          </w:p>
        </w:tc>
        <w:tc>
          <w:tcPr>
            <w:tcW w:w="839" w:type="dxa"/>
            <w:tcBorders>
              <w:top w:val="nil"/>
              <w:left w:val="nil"/>
              <w:bottom w:val="nil"/>
              <w:right w:val="nil"/>
            </w:tcBorders>
            <w:shd w:val="clear" w:color="auto" w:fill="auto"/>
            <w:noWrap/>
            <w:vAlign w:val="bottom"/>
            <w:hideMark/>
          </w:tcPr>
          <w:p w14:paraId="200E912F" w14:textId="77777777" w:rsidR="00725E68" w:rsidRPr="00725E68" w:rsidRDefault="00725E68" w:rsidP="00811A5E">
            <w:pPr>
              <w:spacing w:line="240" w:lineRule="auto"/>
              <w:jc w:val="right"/>
              <w:rPr>
                <w:rFonts w:ascii="Arial" w:eastAsia="Times New Roman" w:hAnsi="Arial" w:cs="Arial"/>
                <w:sz w:val="18"/>
                <w:szCs w:val="18"/>
                <w:lang w:eastAsia="en-GB"/>
              </w:rPr>
            </w:pPr>
          </w:p>
        </w:tc>
      </w:tr>
      <w:tr w:rsidR="00725E68" w:rsidRPr="00725E68" w14:paraId="2B542801" w14:textId="77777777" w:rsidTr="00811A5E">
        <w:trPr>
          <w:trHeight w:val="255"/>
        </w:trPr>
        <w:tc>
          <w:tcPr>
            <w:tcW w:w="2268" w:type="dxa"/>
            <w:tcBorders>
              <w:top w:val="nil"/>
              <w:left w:val="nil"/>
              <w:bottom w:val="nil"/>
              <w:right w:val="nil"/>
            </w:tcBorders>
            <w:shd w:val="clear" w:color="auto" w:fill="auto"/>
            <w:noWrap/>
            <w:vAlign w:val="bottom"/>
            <w:hideMark/>
          </w:tcPr>
          <w:p w14:paraId="7B12F0FC"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061" w:type="dxa"/>
            <w:tcBorders>
              <w:top w:val="nil"/>
              <w:left w:val="nil"/>
              <w:bottom w:val="nil"/>
              <w:right w:val="nil"/>
            </w:tcBorders>
            <w:shd w:val="clear" w:color="auto" w:fill="auto"/>
            <w:noWrap/>
            <w:vAlign w:val="bottom"/>
            <w:hideMark/>
          </w:tcPr>
          <w:p w14:paraId="20B3FCD1"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242" w:type="dxa"/>
            <w:tcBorders>
              <w:top w:val="nil"/>
              <w:left w:val="nil"/>
              <w:bottom w:val="nil"/>
              <w:right w:val="nil"/>
            </w:tcBorders>
            <w:shd w:val="clear" w:color="auto" w:fill="auto"/>
            <w:noWrap/>
            <w:vAlign w:val="bottom"/>
            <w:hideMark/>
          </w:tcPr>
          <w:p w14:paraId="33F6AEC6"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241" w:type="dxa"/>
            <w:tcBorders>
              <w:top w:val="nil"/>
              <w:left w:val="nil"/>
              <w:bottom w:val="nil"/>
              <w:right w:val="nil"/>
            </w:tcBorders>
            <w:shd w:val="clear" w:color="auto" w:fill="auto"/>
            <w:noWrap/>
            <w:vAlign w:val="bottom"/>
            <w:hideMark/>
          </w:tcPr>
          <w:p w14:paraId="199BBB66"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992" w:type="dxa"/>
            <w:tcBorders>
              <w:top w:val="nil"/>
              <w:left w:val="nil"/>
              <w:bottom w:val="nil"/>
              <w:right w:val="nil"/>
            </w:tcBorders>
            <w:shd w:val="clear" w:color="auto" w:fill="auto"/>
            <w:noWrap/>
            <w:vAlign w:val="bottom"/>
            <w:hideMark/>
          </w:tcPr>
          <w:p w14:paraId="0670E6E4"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068" w:type="dxa"/>
            <w:tcBorders>
              <w:top w:val="nil"/>
              <w:left w:val="nil"/>
              <w:bottom w:val="nil"/>
              <w:right w:val="nil"/>
            </w:tcBorders>
            <w:shd w:val="clear" w:color="auto" w:fill="auto"/>
            <w:noWrap/>
            <w:vAlign w:val="bottom"/>
            <w:hideMark/>
          </w:tcPr>
          <w:p w14:paraId="34565A19"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454" w:type="dxa"/>
            <w:tcBorders>
              <w:top w:val="nil"/>
              <w:left w:val="nil"/>
              <w:bottom w:val="nil"/>
              <w:right w:val="nil"/>
            </w:tcBorders>
            <w:shd w:val="clear" w:color="auto" w:fill="auto"/>
            <w:noWrap/>
            <w:vAlign w:val="bottom"/>
            <w:hideMark/>
          </w:tcPr>
          <w:p w14:paraId="6FCB3D6E"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839" w:type="dxa"/>
            <w:tcBorders>
              <w:top w:val="nil"/>
              <w:left w:val="nil"/>
              <w:bottom w:val="nil"/>
              <w:right w:val="nil"/>
            </w:tcBorders>
            <w:shd w:val="clear" w:color="auto" w:fill="auto"/>
            <w:noWrap/>
            <w:vAlign w:val="bottom"/>
            <w:hideMark/>
          </w:tcPr>
          <w:p w14:paraId="6300A8AF" w14:textId="77777777" w:rsidR="00725E68" w:rsidRPr="00725E68" w:rsidRDefault="00725E68" w:rsidP="00811A5E">
            <w:pPr>
              <w:spacing w:line="240" w:lineRule="auto"/>
              <w:jc w:val="right"/>
              <w:rPr>
                <w:rFonts w:ascii="Arial" w:eastAsia="Times New Roman" w:hAnsi="Arial" w:cs="Arial"/>
                <w:sz w:val="18"/>
                <w:szCs w:val="18"/>
                <w:lang w:eastAsia="en-GB"/>
              </w:rPr>
            </w:pPr>
          </w:p>
        </w:tc>
      </w:tr>
      <w:tr w:rsidR="00725E68" w:rsidRPr="00725E68" w14:paraId="25C2D74E" w14:textId="77777777" w:rsidTr="00811A5E">
        <w:trPr>
          <w:trHeight w:val="255"/>
        </w:trPr>
        <w:tc>
          <w:tcPr>
            <w:tcW w:w="2268" w:type="dxa"/>
            <w:tcBorders>
              <w:top w:val="nil"/>
              <w:left w:val="nil"/>
              <w:bottom w:val="nil"/>
              <w:right w:val="nil"/>
            </w:tcBorders>
            <w:shd w:val="clear" w:color="auto" w:fill="auto"/>
            <w:noWrap/>
            <w:vAlign w:val="bottom"/>
          </w:tcPr>
          <w:p w14:paraId="568F6D74" w14:textId="77777777" w:rsidR="00725E68" w:rsidRPr="00725E68" w:rsidRDefault="00725E68" w:rsidP="00811A5E">
            <w:pPr>
              <w:spacing w:line="240" w:lineRule="auto"/>
              <w:rPr>
                <w:rFonts w:ascii="Arial" w:eastAsia="Times New Roman" w:hAnsi="Arial" w:cs="Arial"/>
                <w:b/>
                <w:bCs/>
                <w:sz w:val="18"/>
                <w:szCs w:val="18"/>
                <w:lang w:eastAsia="en-GB"/>
              </w:rPr>
            </w:pPr>
          </w:p>
        </w:tc>
        <w:tc>
          <w:tcPr>
            <w:tcW w:w="1061" w:type="dxa"/>
            <w:tcBorders>
              <w:top w:val="nil"/>
              <w:left w:val="nil"/>
              <w:right w:val="nil"/>
            </w:tcBorders>
            <w:shd w:val="clear" w:color="auto" w:fill="auto"/>
            <w:noWrap/>
            <w:vAlign w:val="bottom"/>
          </w:tcPr>
          <w:p w14:paraId="5766D2BB" w14:textId="77777777" w:rsidR="00725E68" w:rsidRPr="00725E68" w:rsidRDefault="00725E68" w:rsidP="00811A5E">
            <w:pPr>
              <w:spacing w:line="240" w:lineRule="auto"/>
              <w:jc w:val="right"/>
              <w:rPr>
                <w:rFonts w:ascii="Arial" w:eastAsia="Times New Roman" w:hAnsi="Arial" w:cs="Arial"/>
                <w:b/>
                <w:bCs/>
                <w:sz w:val="18"/>
                <w:szCs w:val="18"/>
                <w:lang w:eastAsia="en-GB"/>
              </w:rPr>
            </w:pPr>
          </w:p>
        </w:tc>
        <w:tc>
          <w:tcPr>
            <w:tcW w:w="1242" w:type="dxa"/>
            <w:tcBorders>
              <w:top w:val="nil"/>
              <w:left w:val="nil"/>
              <w:right w:val="nil"/>
            </w:tcBorders>
            <w:shd w:val="clear" w:color="auto" w:fill="auto"/>
            <w:noWrap/>
            <w:vAlign w:val="bottom"/>
          </w:tcPr>
          <w:p w14:paraId="1EAF36BD"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241" w:type="dxa"/>
            <w:tcBorders>
              <w:top w:val="nil"/>
              <w:left w:val="nil"/>
              <w:right w:val="nil"/>
            </w:tcBorders>
            <w:shd w:val="clear" w:color="auto" w:fill="auto"/>
            <w:noWrap/>
            <w:vAlign w:val="bottom"/>
          </w:tcPr>
          <w:p w14:paraId="42D3AC3A"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992" w:type="dxa"/>
            <w:tcBorders>
              <w:top w:val="nil"/>
              <w:left w:val="nil"/>
              <w:right w:val="nil"/>
            </w:tcBorders>
            <w:shd w:val="clear" w:color="auto" w:fill="auto"/>
            <w:noWrap/>
            <w:vAlign w:val="bottom"/>
          </w:tcPr>
          <w:p w14:paraId="4D83166B"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068" w:type="dxa"/>
            <w:tcBorders>
              <w:top w:val="nil"/>
              <w:left w:val="nil"/>
              <w:right w:val="nil"/>
            </w:tcBorders>
            <w:shd w:val="clear" w:color="auto" w:fill="auto"/>
            <w:noWrap/>
            <w:vAlign w:val="bottom"/>
          </w:tcPr>
          <w:p w14:paraId="38FFEF8C"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454" w:type="dxa"/>
            <w:tcBorders>
              <w:top w:val="nil"/>
              <w:left w:val="nil"/>
              <w:right w:val="nil"/>
            </w:tcBorders>
            <w:shd w:val="clear" w:color="auto" w:fill="auto"/>
            <w:noWrap/>
            <w:vAlign w:val="bottom"/>
          </w:tcPr>
          <w:p w14:paraId="4D959E2F"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839" w:type="dxa"/>
            <w:tcBorders>
              <w:top w:val="nil"/>
              <w:left w:val="nil"/>
              <w:right w:val="nil"/>
            </w:tcBorders>
            <w:shd w:val="clear" w:color="auto" w:fill="auto"/>
            <w:noWrap/>
            <w:vAlign w:val="bottom"/>
          </w:tcPr>
          <w:p w14:paraId="7FE2401F" w14:textId="77777777" w:rsidR="00725E68" w:rsidRPr="00725E68" w:rsidRDefault="00725E68" w:rsidP="00811A5E">
            <w:pPr>
              <w:spacing w:line="240" w:lineRule="auto"/>
              <w:jc w:val="right"/>
              <w:rPr>
                <w:rFonts w:ascii="Arial" w:eastAsia="Times New Roman" w:hAnsi="Arial" w:cs="Arial"/>
                <w:sz w:val="18"/>
                <w:szCs w:val="18"/>
                <w:lang w:eastAsia="en-GB"/>
              </w:rPr>
            </w:pPr>
          </w:p>
        </w:tc>
      </w:tr>
      <w:tr w:rsidR="00725E68" w:rsidRPr="00725E68" w14:paraId="515EF7CD" w14:textId="77777777" w:rsidTr="00811A5E">
        <w:trPr>
          <w:trHeight w:val="255"/>
        </w:trPr>
        <w:tc>
          <w:tcPr>
            <w:tcW w:w="2268" w:type="dxa"/>
            <w:tcBorders>
              <w:top w:val="nil"/>
              <w:left w:val="nil"/>
              <w:bottom w:val="nil"/>
              <w:right w:val="nil"/>
            </w:tcBorders>
            <w:shd w:val="clear" w:color="auto" w:fill="auto"/>
            <w:noWrap/>
            <w:vAlign w:val="bottom"/>
          </w:tcPr>
          <w:p w14:paraId="3ECA907F" w14:textId="77777777" w:rsidR="00725E68" w:rsidRPr="00725E68" w:rsidRDefault="00725E68" w:rsidP="00811A5E">
            <w:pPr>
              <w:spacing w:line="240" w:lineRule="auto"/>
              <w:rPr>
                <w:rFonts w:ascii="Arial" w:eastAsia="Times New Roman" w:hAnsi="Arial" w:cs="Arial"/>
                <w:sz w:val="18"/>
                <w:szCs w:val="18"/>
                <w:lang w:eastAsia="en-GB"/>
              </w:rPr>
            </w:pPr>
          </w:p>
        </w:tc>
        <w:tc>
          <w:tcPr>
            <w:tcW w:w="1061" w:type="dxa"/>
            <w:tcBorders>
              <w:top w:val="nil"/>
              <w:left w:val="nil"/>
              <w:right w:val="nil"/>
            </w:tcBorders>
            <w:shd w:val="clear" w:color="auto" w:fill="auto"/>
            <w:noWrap/>
            <w:vAlign w:val="bottom"/>
          </w:tcPr>
          <w:p w14:paraId="7C1624B6"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242" w:type="dxa"/>
            <w:tcBorders>
              <w:top w:val="nil"/>
              <w:left w:val="nil"/>
              <w:right w:val="nil"/>
            </w:tcBorders>
            <w:shd w:val="clear" w:color="auto" w:fill="auto"/>
            <w:noWrap/>
            <w:vAlign w:val="bottom"/>
          </w:tcPr>
          <w:p w14:paraId="788B4C61"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241" w:type="dxa"/>
            <w:tcBorders>
              <w:top w:val="nil"/>
              <w:left w:val="nil"/>
              <w:right w:val="nil"/>
            </w:tcBorders>
            <w:shd w:val="clear" w:color="auto" w:fill="auto"/>
            <w:noWrap/>
            <w:vAlign w:val="bottom"/>
          </w:tcPr>
          <w:p w14:paraId="12FE2598"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992" w:type="dxa"/>
            <w:tcBorders>
              <w:top w:val="nil"/>
              <w:left w:val="nil"/>
              <w:right w:val="nil"/>
            </w:tcBorders>
            <w:shd w:val="clear" w:color="auto" w:fill="auto"/>
            <w:noWrap/>
            <w:vAlign w:val="bottom"/>
          </w:tcPr>
          <w:p w14:paraId="3AF4F18A"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068" w:type="dxa"/>
            <w:tcBorders>
              <w:top w:val="nil"/>
              <w:left w:val="nil"/>
              <w:right w:val="nil"/>
            </w:tcBorders>
            <w:shd w:val="clear" w:color="auto" w:fill="auto"/>
            <w:noWrap/>
            <w:vAlign w:val="bottom"/>
          </w:tcPr>
          <w:p w14:paraId="61E3133F"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454" w:type="dxa"/>
            <w:tcBorders>
              <w:top w:val="nil"/>
              <w:left w:val="nil"/>
              <w:right w:val="nil"/>
            </w:tcBorders>
            <w:shd w:val="clear" w:color="auto" w:fill="auto"/>
            <w:noWrap/>
            <w:vAlign w:val="bottom"/>
          </w:tcPr>
          <w:p w14:paraId="5F66491A"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839" w:type="dxa"/>
            <w:tcBorders>
              <w:top w:val="nil"/>
              <w:left w:val="nil"/>
              <w:right w:val="nil"/>
            </w:tcBorders>
            <w:shd w:val="clear" w:color="auto" w:fill="auto"/>
            <w:noWrap/>
            <w:vAlign w:val="bottom"/>
          </w:tcPr>
          <w:p w14:paraId="720F55E4" w14:textId="77777777" w:rsidR="00725E68" w:rsidRPr="00725E68" w:rsidRDefault="00725E68" w:rsidP="00811A5E">
            <w:pPr>
              <w:spacing w:line="240" w:lineRule="auto"/>
              <w:jc w:val="right"/>
              <w:rPr>
                <w:rFonts w:ascii="Arial" w:eastAsia="Times New Roman" w:hAnsi="Arial" w:cs="Arial"/>
                <w:sz w:val="18"/>
                <w:szCs w:val="18"/>
                <w:lang w:eastAsia="en-GB"/>
              </w:rPr>
            </w:pPr>
          </w:p>
        </w:tc>
      </w:tr>
      <w:tr w:rsidR="00725E68" w:rsidRPr="00725E68" w14:paraId="7ED3C0A0" w14:textId="77777777" w:rsidTr="00811A5E">
        <w:trPr>
          <w:trHeight w:val="270"/>
        </w:trPr>
        <w:tc>
          <w:tcPr>
            <w:tcW w:w="2268" w:type="dxa"/>
            <w:tcBorders>
              <w:top w:val="nil"/>
              <w:left w:val="nil"/>
              <w:bottom w:val="nil"/>
              <w:right w:val="nil"/>
            </w:tcBorders>
            <w:shd w:val="clear" w:color="auto" w:fill="auto"/>
            <w:noWrap/>
            <w:vAlign w:val="bottom"/>
          </w:tcPr>
          <w:p w14:paraId="43554392" w14:textId="77777777" w:rsidR="00725E68" w:rsidRPr="00725E68" w:rsidRDefault="00725E68" w:rsidP="00811A5E">
            <w:pPr>
              <w:spacing w:line="240" w:lineRule="auto"/>
              <w:rPr>
                <w:rFonts w:ascii="Arial" w:eastAsia="Times New Roman" w:hAnsi="Arial" w:cs="Arial"/>
                <w:sz w:val="18"/>
                <w:szCs w:val="18"/>
                <w:lang w:eastAsia="en-GB"/>
              </w:rPr>
            </w:pPr>
          </w:p>
        </w:tc>
        <w:tc>
          <w:tcPr>
            <w:tcW w:w="1061" w:type="dxa"/>
            <w:tcBorders>
              <w:top w:val="nil"/>
              <w:left w:val="nil"/>
              <w:right w:val="nil"/>
            </w:tcBorders>
            <w:shd w:val="clear" w:color="auto" w:fill="auto"/>
            <w:noWrap/>
            <w:vAlign w:val="bottom"/>
          </w:tcPr>
          <w:p w14:paraId="390E188C" w14:textId="77777777" w:rsidR="00725E68" w:rsidRPr="00725E68" w:rsidRDefault="00725E68" w:rsidP="00811A5E">
            <w:pPr>
              <w:spacing w:line="240" w:lineRule="auto"/>
              <w:jc w:val="right"/>
              <w:rPr>
                <w:rFonts w:ascii="Arial" w:eastAsia="Times New Roman" w:hAnsi="Arial" w:cs="Arial"/>
                <w:b/>
                <w:bCs/>
                <w:sz w:val="18"/>
                <w:szCs w:val="18"/>
                <w:lang w:eastAsia="en-GB"/>
              </w:rPr>
            </w:pPr>
          </w:p>
        </w:tc>
        <w:tc>
          <w:tcPr>
            <w:tcW w:w="1242" w:type="dxa"/>
            <w:tcBorders>
              <w:top w:val="nil"/>
              <w:left w:val="nil"/>
              <w:right w:val="nil"/>
            </w:tcBorders>
            <w:shd w:val="clear" w:color="auto" w:fill="auto"/>
            <w:noWrap/>
            <w:vAlign w:val="bottom"/>
          </w:tcPr>
          <w:p w14:paraId="6CD08AE6" w14:textId="77777777" w:rsidR="00725E68" w:rsidRPr="00725E68" w:rsidRDefault="00725E68" w:rsidP="00811A5E">
            <w:pPr>
              <w:spacing w:line="240" w:lineRule="auto"/>
              <w:jc w:val="right"/>
              <w:rPr>
                <w:rFonts w:ascii="Arial" w:eastAsia="Times New Roman" w:hAnsi="Arial" w:cs="Arial"/>
                <w:b/>
                <w:bCs/>
                <w:sz w:val="18"/>
                <w:szCs w:val="18"/>
                <w:lang w:eastAsia="en-GB"/>
              </w:rPr>
            </w:pPr>
          </w:p>
        </w:tc>
        <w:tc>
          <w:tcPr>
            <w:tcW w:w="1241" w:type="dxa"/>
            <w:tcBorders>
              <w:top w:val="nil"/>
              <w:left w:val="nil"/>
              <w:right w:val="nil"/>
            </w:tcBorders>
            <w:shd w:val="clear" w:color="auto" w:fill="auto"/>
            <w:noWrap/>
            <w:vAlign w:val="bottom"/>
          </w:tcPr>
          <w:p w14:paraId="176D83CE" w14:textId="77777777" w:rsidR="00725E68" w:rsidRPr="00725E68" w:rsidRDefault="00725E68" w:rsidP="00811A5E">
            <w:pPr>
              <w:spacing w:line="240" w:lineRule="auto"/>
              <w:jc w:val="right"/>
              <w:rPr>
                <w:rFonts w:ascii="Arial" w:eastAsia="Times New Roman" w:hAnsi="Arial" w:cs="Arial"/>
                <w:b/>
                <w:bCs/>
                <w:sz w:val="18"/>
                <w:szCs w:val="18"/>
                <w:lang w:eastAsia="en-GB"/>
              </w:rPr>
            </w:pPr>
          </w:p>
        </w:tc>
        <w:tc>
          <w:tcPr>
            <w:tcW w:w="992" w:type="dxa"/>
            <w:tcBorders>
              <w:top w:val="nil"/>
              <w:left w:val="nil"/>
              <w:right w:val="nil"/>
            </w:tcBorders>
            <w:shd w:val="clear" w:color="auto" w:fill="auto"/>
            <w:noWrap/>
            <w:vAlign w:val="bottom"/>
          </w:tcPr>
          <w:p w14:paraId="5F663F30" w14:textId="77777777" w:rsidR="00725E68" w:rsidRPr="00725E68" w:rsidRDefault="00725E68" w:rsidP="00811A5E">
            <w:pPr>
              <w:spacing w:line="240" w:lineRule="auto"/>
              <w:jc w:val="right"/>
              <w:rPr>
                <w:rFonts w:ascii="Arial" w:eastAsia="Times New Roman" w:hAnsi="Arial" w:cs="Arial"/>
                <w:b/>
                <w:bCs/>
                <w:sz w:val="18"/>
                <w:szCs w:val="18"/>
                <w:lang w:eastAsia="en-GB"/>
              </w:rPr>
            </w:pPr>
          </w:p>
        </w:tc>
        <w:tc>
          <w:tcPr>
            <w:tcW w:w="1068" w:type="dxa"/>
            <w:tcBorders>
              <w:top w:val="nil"/>
              <w:left w:val="nil"/>
              <w:right w:val="nil"/>
            </w:tcBorders>
            <w:shd w:val="clear" w:color="auto" w:fill="auto"/>
            <w:noWrap/>
            <w:vAlign w:val="bottom"/>
          </w:tcPr>
          <w:p w14:paraId="70930DF8" w14:textId="77777777" w:rsidR="00725E68" w:rsidRPr="00725E68" w:rsidRDefault="00725E68" w:rsidP="00811A5E">
            <w:pPr>
              <w:spacing w:line="240" w:lineRule="auto"/>
              <w:jc w:val="right"/>
              <w:rPr>
                <w:rFonts w:ascii="Arial" w:eastAsia="Times New Roman" w:hAnsi="Arial" w:cs="Arial"/>
                <w:b/>
                <w:bCs/>
                <w:sz w:val="18"/>
                <w:szCs w:val="18"/>
                <w:lang w:eastAsia="en-GB"/>
              </w:rPr>
            </w:pPr>
          </w:p>
        </w:tc>
        <w:tc>
          <w:tcPr>
            <w:tcW w:w="454" w:type="dxa"/>
            <w:tcBorders>
              <w:top w:val="nil"/>
              <w:left w:val="nil"/>
              <w:right w:val="nil"/>
            </w:tcBorders>
            <w:shd w:val="clear" w:color="auto" w:fill="auto"/>
            <w:noWrap/>
            <w:vAlign w:val="bottom"/>
          </w:tcPr>
          <w:p w14:paraId="548BD4C2" w14:textId="77777777" w:rsidR="00725E68" w:rsidRPr="00725E68" w:rsidRDefault="00725E68" w:rsidP="00811A5E">
            <w:pPr>
              <w:spacing w:line="240" w:lineRule="auto"/>
              <w:jc w:val="right"/>
              <w:rPr>
                <w:rFonts w:ascii="Arial" w:eastAsia="Times New Roman" w:hAnsi="Arial" w:cs="Arial"/>
                <w:b/>
                <w:bCs/>
                <w:sz w:val="18"/>
                <w:szCs w:val="18"/>
                <w:lang w:eastAsia="en-GB"/>
              </w:rPr>
            </w:pPr>
          </w:p>
        </w:tc>
        <w:tc>
          <w:tcPr>
            <w:tcW w:w="839" w:type="dxa"/>
            <w:tcBorders>
              <w:top w:val="nil"/>
              <w:left w:val="nil"/>
              <w:right w:val="nil"/>
            </w:tcBorders>
            <w:shd w:val="clear" w:color="auto" w:fill="auto"/>
            <w:noWrap/>
            <w:vAlign w:val="bottom"/>
          </w:tcPr>
          <w:p w14:paraId="136E0573" w14:textId="77777777" w:rsidR="00725E68" w:rsidRPr="00725E68" w:rsidRDefault="00725E68" w:rsidP="00811A5E">
            <w:pPr>
              <w:spacing w:line="240" w:lineRule="auto"/>
              <w:jc w:val="right"/>
              <w:rPr>
                <w:rFonts w:ascii="Arial" w:eastAsia="Times New Roman" w:hAnsi="Arial" w:cs="Arial"/>
                <w:b/>
                <w:bCs/>
                <w:sz w:val="18"/>
                <w:szCs w:val="18"/>
                <w:lang w:eastAsia="en-GB"/>
              </w:rPr>
            </w:pPr>
          </w:p>
        </w:tc>
      </w:tr>
    </w:tbl>
    <w:p w14:paraId="1C91AEA4" w14:textId="77777777" w:rsidR="00725E68" w:rsidRPr="00725E68" w:rsidRDefault="00725E68" w:rsidP="00725E68">
      <w:pPr>
        <w:rPr>
          <w:rFonts w:ascii="Arial" w:hAnsi="Arial" w:cs="Arial"/>
          <w:sz w:val="18"/>
          <w:szCs w:val="18"/>
        </w:rPr>
      </w:pPr>
    </w:p>
    <w:p w14:paraId="1BE58E71" w14:textId="77777777" w:rsidR="00725E68" w:rsidRPr="00725E68" w:rsidRDefault="00725E68" w:rsidP="00725E68">
      <w:pPr>
        <w:rPr>
          <w:rFonts w:ascii="Arial" w:hAnsi="Arial" w:cs="Arial"/>
          <w:sz w:val="18"/>
          <w:szCs w:val="18"/>
        </w:rPr>
      </w:pPr>
    </w:p>
    <w:p w14:paraId="509635C1" w14:textId="77777777" w:rsidR="00725E68" w:rsidRPr="00725E68" w:rsidRDefault="00725E68" w:rsidP="00725E68">
      <w:pPr>
        <w:rPr>
          <w:rFonts w:ascii="Arial" w:hAnsi="Arial" w:cs="Arial"/>
          <w:sz w:val="18"/>
          <w:szCs w:val="18"/>
        </w:rPr>
      </w:pPr>
    </w:p>
    <w:p w14:paraId="2D990980" w14:textId="77777777" w:rsidR="00725E68" w:rsidRPr="00725E68" w:rsidRDefault="00725E68" w:rsidP="00725E68">
      <w:pPr>
        <w:rPr>
          <w:rFonts w:ascii="Arial" w:hAnsi="Arial" w:cs="Arial"/>
          <w:sz w:val="18"/>
          <w:szCs w:val="18"/>
        </w:rPr>
      </w:pPr>
      <w:r w:rsidRPr="00725E68">
        <w:rPr>
          <w:rFonts w:ascii="Arial" w:hAnsi="Arial" w:cs="Arial"/>
          <w:sz w:val="18"/>
          <w:szCs w:val="18"/>
        </w:rPr>
        <w:br w:type="page"/>
      </w:r>
    </w:p>
    <w:tbl>
      <w:tblPr>
        <w:tblW w:w="7404" w:type="dxa"/>
        <w:tblLook w:val="04A0" w:firstRow="1" w:lastRow="0" w:firstColumn="1" w:lastColumn="0" w:noHBand="0" w:noVBand="1"/>
      </w:tblPr>
      <w:tblGrid>
        <w:gridCol w:w="1533"/>
        <w:gridCol w:w="2895"/>
        <w:gridCol w:w="850"/>
        <w:gridCol w:w="850"/>
        <w:gridCol w:w="1276"/>
      </w:tblGrid>
      <w:tr w:rsidR="00725E68" w:rsidRPr="0091610E" w14:paraId="62D7A542" w14:textId="77777777" w:rsidTr="00811A5E">
        <w:trPr>
          <w:trHeight w:val="300"/>
        </w:trPr>
        <w:tc>
          <w:tcPr>
            <w:tcW w:w="6128" w:type="dxa"/>
            <w:gridSpan w:val="4"/>
            <w:tcBorders>
              <w:top w:val="nil"/>
              <w:left w:val="nil"/>
              <w:bottom w:val="nil"/>
              <w:right w:val="nil"/>
            </w:tcBorders>
            <w:shd w:val="clear" w:color="auto" w:fill="auto"/>
            <w:noWrap/>
            <w:vAlign w:val="bottom"/>
            <w:hideMark/>
          </w:tcPr>
          <w:p w14:paraId="630E4BEA" w14:textId="77777777" w:rsidR="00725E68" w:rsidRPr="0091610E" w:rsidRDefault="00725E68" w:rsidP="00811A5E">
            <w:pPr>
              <w:spacing w:line="240" w:lineRule="auto"/>
              <w:jc w:val="center"/>
              <w:rPr>
                <w:rFonts w:ascii="Arial" w:eastAsia="Times New Roman" w:hAnsi="Arial" w:cs="Arial"/>
                <w:b/>
                <w:bCs/>
                <w:i/>
                <w:iCs/>
                <w:szCs w:val="24"/>
                <w:lang w:eastAsia="en-GB"/>
              </w:rPr>
            </w:pPr>
            <w:r w:rsidRPr="0091610E">
              <w:rPr>
                <w:rFonts w:ascii="Arial" w:eastAsia="Times New Roman" w:hAnsi="Arial" w:cs="Arial"/>
                <w:b/>
                <w:bCs/>
                <w:i/>
                <w:iCs/>
                <w:szCs w:val="24"/>
                <w:lang w:eastAsia="en-GB"/>
              </w:rPr>
              <w:lastRenderedPageBreak/>
              <w:t xml:space="preserve">Income Statement </w:t>
            </w:r>
          </w:p>
        </w:tc>
        <w:tc>
          <w:tcPr>
            <w:tcW w:w="1276" w:type="dxa"/>
            <w:tcBorders>
              <w:top w:val="nil"/>
              <w:left w:val="nil"/>
              <w:bottom w:val="nil"/>
              <w:right w:val="nil"/>
            </w:tcBorders>
            <w:shd w:val="clear" w:color="auto" w:fill="auto"/>
            <w:noWrap/>
            <w:vAlign w:val="bottom"/>
            <w:hideMark/>
          </w:tcPr>
          <w:p w14:paraId="368336BC" w14:textId="77777777" w:rsidR="00725E68" w:rsidRPr="0091610E" w:rsidRDefault="00725E68" w:rsidP="00811A5E">
            <w:pPr>
              <w:spacing w:line="240" w:lineRule="auto"/>
              <w:jc w:val="center"/>
              <w:rPr>
                <w:rFonts w:ascii="Arial" w:eastAsia="Times New Roman" w:hAnsi="Arial" w:cs="Arial"/>
                <w:b/>
                <w:bCs/>
                <w:i/>
                <w:iCs/>
                <w:szCs w:val="24"/>
                <w:lang w:eastAsia="en-GB"/>
              </w:rPr>
            </w:pPr>
          </w:p>
        </w:tc>
      </w:tr>
      <w:tr w:rsidR="00725E68" w:rsidRPr="0091610E" w14:paraId="5AF07B53" w14:textId="77777777" w:rsidTr="00811A5E">
        <w:trPr>
          <w:trHeight w:val="300"/>
        </w:trPr>
        <w:tc>
          <w:tcPr>
            <w:tcW w:w="6128" w:type="dxa"/>
            <w:gridSpan w:val="4"/>
            <w:tcBorders>
              <w:top w:val="nil"/>
              <w:left w:val="nil"/>
              <w:bottom w:val="nil"/>
              <w:right w:val="nil"/>
            </w:tcBorders>
            <w:shd w:val="clear" w:color="auto" w:fill="auto"/>
            <w:noWrap/>
            <w:vAlign w:val="bottom"/>
            <w:hideMark/>
          </w:tcPr>
          <w:p w14:paraId="05EBC273" w14:textId="77777777" w:rsidR="00725E68" w:rsidRPr="0091610E" w:rsidRDefault="00725E68" w:rsidP="00811A5E">
            <w:pPr>
              <w:spacing w:line="240" w:lineRule="auto"/>
              <w:jc w:val="center"/>
              <w:rPr>
                <w:rFonts w:ascii="Arial" w:eastAsia="Times New Roman" w:hAnsi="Arial" w:cs="Arial"/>
                <w:b/>
                <w:bCs/>
                <w:i/>
                <w:iCs/>
                <w:szCs w:val="24"/>
                <w:lang w:eastAsia="en-GB"/>
              </w:rPr>
            </w:pPr>
            <w:r w:rsidRPr="0091610E">
              <w:rPr>
                <w:rFonts w:ascii="Arial" w:eastAsia="Times New Roman" w:hAnsi="Arial" w:cs="Arial"/>
                <w:b/>
                <w:bCs/>
                <w:i/>
                <w:iCs/>
                <w:szCs w:val="24"/>
                <w:lang w:eastAsia="en-GB"/>
              </w:rPr>
              <w:t>For the year ended 31 December 2018</w:t>
            </w:r>
          </w:p>
        </w:tc>
        <w:tc>
          <w:tcPr>
            <w:tcW w:w="1276" w:type="dxa"/>
            <w:tcBorders>
              <w:top w:val="nil"/>
              <w:left w:val="nil"/>
              <w:bottom w:val="nil"/>
              <w:right w:val="nil"/>
            </w:tcBorders>
            <w:shd w:val="clear" w:color="auto" w:fill="auto"/>
            <w:noWrap/>
            <w:vAlign w:val="bottom"/>
            <w:hideMark/>
          </w:tcPr>
          <w:p w14:paraId="408F77B7" w14:textId="77777777" w:rsidR="00725E68" w:rsidRPr="0091610E" w:rsidRDefault="00725E68" w:rsidP="00811A5E">
            <w:pPr>
              <w:spacing w:line="240" w:lineRule="auto"/>
              <w:jc w:val="center"/>
              <w:rPr>
                <w:rFonts w:ascii="Arial" w:eastAsia="Times New Roman" w:hAnsi="Arial" w:cs="Arial"/>
                <w:b/>
                <w:bCs/>
                <w:i/>
                <w:iCs/>
                <w:szCs w:val="24"/>
                <w:lang w:eastAsia="en-GB"/>
              </w:rPr>
            </w:pPr>
          </w:p>
        </w:tc>
      </w:tr>
      <w:tr w:rsidR="00725E68" w:rsidRPr="0091610E" w14:paraId="07803CE7" w14:textId="77777777" w:rsidTr="00811A5E">
        <w:trPr>
          <w:trHeight w:val="135"/>
        </w:trPr>
        <w:tc>
          <w:tcPr>
            <w:tcW w:w="1533" w:type="dxa"/>
            <w:tcBorders>
              <w:top w:val="nil"/>
              <w:left w:val="nil"/>
              <w:bottom w:val="nil"/>
              <w:right w:val="nil"/>
            </w:tcBorders>
            <w:shd w:val="clear" w:color="auto" w:fill="auto"/>
            <w:noWrap/>
            <w:vAlign w:val="bottom"/>
            <w:hideMark/>
          </w:tcPr>
          <w:p w14:paraId="56B802CE" w14:textId="77777777" w:rsidR="00725E68" w:rsidRPr="0091610E" w:rsidRDefault="00725E68" w:rsidP="00811A5E">
            <w:pPr>
              <w:spacing w:line="240" w:lineRule="auto"/>
              <w:rPr>
                <w:rFonts w:eastAsia="Times New Roman"/>
                <w:sz w:val="20"/>
                <w:szCs w:val="20"/>
                <w:lang w:eastAsia="en-GB"/>
              </w:rPr>
            </w:pPr>
          </w:p>
        </w:tc>
        <w:tc>
          <w:tcPr>
            <w:tcW w:w="2895" w:type="dxa"/>
            <w:tcBorders>
              <w:top w:val="nil"/>
              <w:left w:val="nil"/>
              <w:bottom w:val="nil"/>
              <w:right w:val="nil"/>
            </w:tcBorders>
            <w:shd w:val="clear" w:color="auto" w:fill="auto"/>
            <w:noWrap/>
            <w:vAlign w:val="bottom"/>
            <w:hideMark/>
          </w:tcPr>
          <w:p w14:paraId="6C508900" w14:textId="77777777" w:rsidR="00725E68" w:rsidRPr="0091610E" w:rsidRDefault="00725E68" w:rsidP="00811A5E">
            <w:pPr>
              <w:spacing w:line="240" w:lineRule="auto"/>
              <w:rPr>
                <w:rFonts w:eastAsia="Times New Roman"/>
                <w:sz w:val="20"/>
                <w:szCs w:val="20"/>
                <w:lang w:eastAsia="en-GB"/>
              </w:rPr>
            </w:pPr>
          </w:p>
        </w:tc>
        <w:tc>
          <w:tcPr>
            <w:tcW w:w="850" w:type="dxa"/>
            <w:tcBorders>
              <w:top w:val="nil"/>
              <w:left w:val="nil"/>
              <w:bottom w:val="nil"/>
              <w:right w:val="nil"/>
            </w:tcBorders>
            <w:shd w:val="clear" w:color="auto" w:fill="auto"/>
            <w:noWrap/>
            <w:vAlign w:val="bottom"/>
            <w:hideMark/>
          </w:tcPr>
          <w:p w14:paraId="68A4C1FA" w14:textId="77777777" w:rsidR="00725E68" w:rsidRPr="0091610E" w:rsidRDefault="00725E68" w:rsidP="00811A5E">
            <w:pPr>
              <w:spacing w:line="240" w:lineRule="auto"/>
              <w:rPr>
                <w:rFonts w:eastAsia="Times New Roman"/>
                <w:sz w:val="20"/>
                <w:szCs w:val="20"/>
                <w:lang w:eastAsia="en-GB"/>
              </w:rPr>
            </w:pPr>
          </w:p>
        </w:tc>
        <w:tc>
          <w:tcPr>
            <w:tcW w:w="850" w:type="dxa"/>
            <w:tcBorders>
              <w:top w:val="nil"/>
              <w:left w:val="nil"/>
              <w:bottom w:val="nil"/>
              <w:right w:val="nil"/>
            </w:tcBorders>
            <w:shd w:val="clear" w:color="auto" w:fill="auto"/>
            <w:noWrap/>
            <w:vAlign w:val="bottom"/>
            <w:hideMark/>
          </w:tcPr>
          <w:p w14:paraId="13B29320" w14:textId="77777777" w:rsidR="00725E68" w:rsidRPr="0091610E" w:rsidRDefault="00725E68" w:rsidP="00811A5E">
            <w:pPr>
              <w:spacing w:line="240" w:lineRule="auto"/>
              <w:rPr>
                <w:rFonts w:eastAsia="Times New Roman"/>
                <w:sz w:val="20"/>
                <w:szCs w:val="20"/>
                <w:lang w:eastAsia="en-GB"/>
              </w:rPr>
            </w:pPr>
          </w:p>
        </w:tc>
        <w:tc>
          <w:tcPr>
            <w:tcW w:w="1276" w:type="dxa"/>
            <w:vAlign w:val="center"/>
            <w:hideMark/>
          </w:tcPr>
          <w:p w14:paraId="44C2FD67" w14:textId="77777777" w:rsidR="00725E68" w:rsidRPr="0091610E" w:rsidRDefault="00725E68" w:rsidP="00811A5E">
            <w:pPr>
              <w:spacing w:line="240" w:lineRule="auto"/>
              <w:rPr>
                <w:rFonts w:eastAsia="Times New Roman"/>
                <w:sz w:val="20"/>
                <w:szCs w:val="20"/>
                <w:lang w:eastAsia="en-GB"/>
              </w:rPr>
            </w:pPr>
          </w:p>
        </w:tc>
      </w:tr>
      <w:tr w:rsidR="00725E68" w:rsidRPr="00725E68" w14:paraId="09FD0680" w14:textId="77777777" w:rsidTr="00811A5E">
        <w:trPr>
          <w:trHeight w:val="255"/>
        </w:trPr>
        <w:tc>
          <w:tcPr>
            <w:tcW w:w="1533" w:type="dxa"/>
            <w:tcBorders>
              <w:top w:val="nil"/>
              <w:left w:val="nil"/>
              <w:bottom w:val="nil"/>
              <w:right w:val="nil"/>
            </w:tcBorders>
            <w:shd w:val="clear" w:color="auto" w:fill="auto"/>
            <w:noWrap/>
            <w:vAlign w:val="bottom"/>
            <w:hideMark/>
          </w:tcPr>
          <w:p w14:paraId="5DAD0D48" w14:textId="77777777" w:rsidR="00725E68" w:rsidRPr="00725E68" w:rsidRDefault="00725E68" w:rsidP="00811A5E">
            <w:pPr>
              <w:spacing w:line="240" w:lineRule="auto"/>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52E3792B"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7BAC43AE"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1AAD5AFB" w14:textId="77777777" w:rsidR="00725E68" w:rsidRPr="00725E68" w:rsidRDefault="00725E68" w:rsidP="00811A5E">
            <w:pPr>
              <w:spacing w:line="240" w:lineRule="auto"/>
              <w:jc w:val="center"/>
              <w:rPr>
                <w:rFonts w:ascii="Arial" w:eastAsia="Times New Roman" w:hAnsi="Arial" w:cs="Arial"/>
                <w:sz w:val="18"/>
                <w:szCs w:val="18"/>
                <w:lang w:eastAsia="en-GB"/>
              </w:rPr>
            </w:pPr>
          </w:p>
        </w:tc>
        <w:tc>
          <w:tcPr>
            <w:tcW w:w="1276" w:type="dxa"/>
            <w:vAlign w:val="center"/>
            <w:hideMark/>
          </w:tcPr>
          <w:p w14:paraId="078810E6"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0C0CE3AA" w14:textId="77777777" w:rsidTr="00811A5E">
        <w:trPr>
          <w:trHeight w:val="255"/>
        </w:trPr>
        <w:tc>
          <w:tcPr>
            <w:tcW w:w="1533" w:type="dxa"/>
            <w:tcBorders>
              <w:top w:val="nil"/>
              <w:left w:val="nil"/>
              <w:bottom w:val="nil"/>
              <w:right w:val="nil"/>
            </w:tcBorders>
            <w:shd w:val="clear" w:color="auto" w:fill="auto"/>
            <w:noWrap/>
            <w:vAlign w:val="bottom"/>
            <w:hideMark/>
          </w:tcPr>
          <w:p w14:paraId="4AEEFFCA" w14:textId="77777777" w:rsidR="00725E68" w:rsidRPr="00725E68" w:rsidRDefault="00725E68" w:rsidP="00811A5E">
            <w:pPr>
              <w:spacing w:line="240" w:lineRule="auto"/>
              <w:jc w:val="center"/>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4DD7D76D"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6C7051C7" w14:textId="77777777" w:rsidR="00725E68" w:rsidRPr="00725E68" w:rsidRDefault="00725E68" w:rsidP="00811A5E">
            <w:pPr>
              <w:spacing w:line="240" w:lineRule="auto"/>
              <w:jc w:val="center"/>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2018</w:t>
            </w:r>
          </w:p>
        </w:tc>
        <w:tc>
          <w:tcPr>
            <w:tcW w:w="850" w:type="dxa"/>
            <w:tcBorders>
              <w:top w:val="nil"/>
              <w:left w:val="nil"/>
              <w:bottom w:val="nil"/>
              <w:right w:val="nil"/>
            </w:tcBorders>
            <w:shd w:val="clear" w:color="auto" w:fill="auto"/>
            <w:noWrap/>
            <w:vAlign w:val="bottom"/>
            <w:hideMark/>
          </w:tcPr>
          <w:p w14:paraId="2BFE2FB0" w14:textId="77777777" w:rsidR="00725E68" w:rsidRPr="00725E68" w:rsidRDefault="00725E68" w:rsidP="00811A5E">
            <w:pPr>
              <w:spacing w:line="240" w:lineRule="auto"/>
              <w:jc w:val="center"/>
              <w:rPr>
                <w:rFonts w:ascii="Arial" w:eastAsia="Times New Roman" w:hAnsi="Arial" w:cs="Arial"/>
                <w:sz w:val="18"/>
                <w:szCs w:val="18"/>
                <w:lang w:eastAsia="en-GB"/>
              </w:rPr>
            </w:pPr>
            <w:r w:rsidRPr="00725E68">
              <w:rPr>
                <w:rFonts w:ascii="Arial" w:eastAsia="Times New Roman" w:hAnsi="Arial" w:cs="Arial"/>
                <w:sz w:val="18"/>
                <w:szCs w:val="18"/>
                <w:lang w:eastAsia="en-GB"/>
              </w:rPr>
              <w:t>2017</w:t>
            </w:r>
          </w:p>
        </w:tc>
        <w:tc>
          <w:tcPr>
            <w:tcW w:w="1276" w:type="dxa"/>
            <w:vAlign w:val="center"/>
            <w:hideMark/>
          </w:tcPr>
          <w:p w14:paraId="51783818"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6C5FDDD8" w14:textId="77777777" w:rsidTr="00811A5E">
        <w:trPr>
          <w:trHeight w:val="255"/>
        </w:trPr>
        <w:tc>
          <w:tcPr>
            <w:tcW w:w="1533" w:type="dxa"/>
            <w:tcBorders>
              <w:top w:val="nil"/>
              <w:left w:val="nil"/>
              <w:bottom w:val="nil"/>
              <w:right w:val="nil"/>
            </w:tcBorders>
            <w:shd w:val="clear" w:color="auto" w:fill="auto"/>
            <w:noWrap/>
            <w:vAlign w:val="bottom"/>
            <w:hideMark/>
          </w:tcPr>
          <w:p w14:paraId="6586964C" w14:textId="77777777" w:rsidR="00725E68" w:rsidRPr="00725E68" w:rsidRDefault="00725E68" w:rsidP="00811A5E">
            <w:pPr>
              <w:spacing w:line="240" w:lineRule="auto"/>
              <w:jc w:val="center"/>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7740BB85"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0966DC53" w14:textId="77777777" w:rsidR="00725E68" w:rsidRPr="00725E68" w:rsidRDefault="00725E68" w:rsidP="00811A5E">
            <w:pPr>
              <w:spacing w:line="240" w:lineRule="auto"/>
              <w:jc w:val="center"/>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w:t>
            </w:r>
          </w:p>
        </w:tc>
        <w:tc>
          <w:tcPr>
            <w:tcW w:w="850" w:type="dxa"/>
            <w:tcBorders>
              <w:top w:val="nil"/>
              <w:left w:val="nil"/>
              <w:bottom w:val="nil"/>
              <w:right w:val="nil"/>
            </w:tcBorders>
            <w:shd w:val="clear" w:color="auto" w:fill="auto"/>
            <w:noWrap/>
            <w:vAlign w:val="bottom"/>
            <w:hideMark/>
          </w:tcPr>
          <w:p w14:paraId="4A1F0B22" w14:textId="77777777" w:rsidR="00725E68" w:rsidRPr="00725E68" w:rsidRDefault="00725E68" w:rsidP="00811A5E">
            <w:pPr>
              <w:spacing w:line="240" w:lineRule="auto"/>
              <w:jc w:val="center"/>
              <w:rPr>
                <w:rFonts w:ascii="Arial" w:eastAsia="Times New Roman" w:hAnsi="Arial" w:cs="Arial"/>
                <w:sz w:val="18"/>
                <w:szCs w:val="18"/>
                <w:lang w:eastAsia="en-GB"/>
              </w:rPr>
            </w:pPr>
            <w:r w:rsidRPr="00725E68">
              <w:rPr>
                <w:rFonts w:ascii="Arial" w:eastAsia="Times New Roman" w:hAnsi="Arial" w:cs="Arial"/>
                <w:sz w:val="18"/>
                <w:szCs w:val="18"/>
                <w:lang w:eastAsia="en-GB"/>
              </w:rPr>
              <w:t>£</w:t>
            </w:r>
          </w:p>
        </w:tc>
        <w:tc>
          <w:tcPr>
            <w:tcW w:w="1276" w:type="dxa"/>
            <w:vAlign w:val="center"/>
            <w:hideMark/>
          </w:tcPr>
          <w:p w14:paraId="23FAECEC"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55836897" w14:textId="77777777" w:rsidTr="00811A5E">
        <w:trPr>
          <w:trHeight w:val="255"/>
        </w:trPr>
        <w:tc>
          <w:tcPr>
            <w:tcW w:w="1533" w:type="dxa"/>
            <w:tcBorders>
              <w:top w:val="nil"/>
              <w:left w:val="nil"/>
              <w:bottom w:val="nil"/>
              <w:right w:val="nil"/>
            </w:tcBorders>
            <w:shd w:val="clear" w:color="auto" w:fill="auto"/>
            <w:noWrap/>
            <w:vAlign w:val="bottom"/>
            <w:hideMark/>
          </w:tcPr>
          <w:p w14:paraId="34CE8594" w14:textId="77777777" w:rsidR="00725E68" w:rsidRPr="00725E68" w:rsidRDefault="00725E68" w:rsidP="00811A5E">
            <w:pPr>
              <w:spacing w:line="240" w:lineRule="auto"/>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Income:</w:t>
            </w:r>
          </w:p>
        </w:tc>
        <w:tc>
          <w:tcPr>
            <w:tcW w:w="2895" w:type="dxa"/>
            <w:tcBorders>
              <w:top w:val="nil"/>
              <w:left w:val="nil"/>
              <w:bottom w:val="nil"/>
              <w:right w:val="nil"/>
            </w:tcBorders>
            <w:shd w:val="clear" w:color="auto" w:fill="auto"/>
            <w:noWrap/>
            <w:vAlign w:val="bottom"/>
            <w:hideMark/>
          </w:tcPr>
          <w:p w14:paraId="71E75DFF" w14:textId="77777777" w:rsidR="00725E68" w:rsidRPr="00725E68" w:rsidRDefault="00725E68" w:rsidP="00811A5E">
            <w:pPr>
              <w:spacing w:line="240" w:lineRule="auto"/>
              <w:rPr>
                <w:rFonts w:ascii="Arial" w:eastAsia="Times New Roman" w:hAnsi="Arial" w:cs="Arial"/>
                <w:b/>
                <w:bCs/>
                <w:sz w:val="18"/>
                <w:szCs w:val="18"/>
                <w:lang w:eastAsia="en-GB"/>
              </w:rPr>
            </w:pPr>
          </w:p>
        </w:tc>
        <w:tc>
          <w:tcPr>
            <w:tcW w:w="850" w:type="dxa"/>
            <w:tcBorders>
              <w:top w:val="nil"/>
              <w:left w:val="nil"/>
              <w:bottom w:val="nil"/>
              <w:right w:val="nil"/>
            </w:tcBorders>
            <w:shd w:val="clear" w:color="auto" w:fill="auto"/>
            <w:noWrap/>
            <w:vAlign w:val="bottom"/>
            <w:hideMark/>
          </w:tcPr>
          <w:p w14:paraId="540DFAAB"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375655DA" w14:textId="77777777" w:rsidR="00725E68" w:rsidRPr="00725E68" w:rsidRDefault="00725E68" w:rsidP="00811A5E">
            <w:pPr>
              <w:spacing w:line="240" w:lineRule="auto"/>
              <w:rPr>
                <w:rFonts w:ascii="Arial" w:eastAsia="Times New Roman" w:hAnsi="Arial" w:cs="Arial"/>
                <w:sz w:val="18"/>
                <w:szCs w:val="18"/>
                <w:lang w:eastAsia="en-GB"/>
              </w:rPr>
            </w:pPr>
          </w:p>
        </w:tc>
        <w:tc>
          <w:tcPr>
            <w:tcW w:w="1276" w:type="dxa"/>
            <w:vAlign w:val="center"/>
            <w:hideMark/>
          </w:tcPr>
          <w:p w14:paraId="06285CF9"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2A616B3B" w14:textId="77777777" w:rsidTr="00811A5E">
        <w:trPr>
          <w:trHeight w:val="255"/>
        </w:trPr>
        <w:tc>
          <w:tcPr>
            <w:tcW w:w="1533" w:type="dxa"/>
            <w:tcBorders>
              <w:top w:val="nil"/>
              <w:left w:val="nil"/>
              <w:bottom w:val="nil"/>
              <w:right w:val="nil"/>
            </w:tcBorders>
            <w:shd w:val="clear" w:color="auto" w:fill="auto"/>
            <w:noWrap/>
            <w:vAlign w:val="bottom"/>
            <w:hideMark/>
          </w:tcPr>
          <w:p w14:paraId="2D50422C" w14:textId="77777777" w:rsidR="00725E68" w:rsidRPr="00725E68" w:rsidRDefault="00725E68" w:rsidP="00811A5E">
            <w:pPr>
              <w:spacing w:line="240" w:lineRule="auto"/>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7B07593D"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Season Card</w:t>
            </w:r>
          </w:p>
        </w:tc>
        <w:tc>
          <w:tcPr>
            <w:tcW w:w="850" w:type="dxa"/>
            <w:tcBorders>
              <w:top w:val="nil"/>
              <w:left w:val="nil"/>
              <w:bottom w:val="nil"/>
              <w:right w:val="nil"/>
            </w:tcBorders>
            <w:shd w:val="clear" w:color="auto" w:fill="auto"/>
            <w:noWrap/>
            <w:vAlign w:val="bottom"/>
            <w:hideMark/>
          </w:tcPr>
          <w:p w14:paraId="63F76F65"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560</w:t>
            </w:r>
          </w:p>
        </w:tc>
        <w:tc>
          <w:tcPr>
            <w:tcW w:w="850" w:type="dxa"/>
            <w:tcBorders>
              <w:top w:val="nil"/>
              <w:left w:val="nil"/>
              <w:bottom w:val="nil"/>
              <w:right w:val="nil"/>
            </w:tcBorders>
            <w:shd w:val="clear" w:color="auto" w:fill="auto"/>
            <w:noWrap/>
            <w:vAlign w:val="bottom"/>
            <w:hideMark/>
          </w:tcPr>
          <w:p w14:paraId="267967CF"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2,660</w:t>
            </w:r>
          </w:p>
        </w:tc>
        <w:tc>
          <w:tcPr>
            <w:tcW w:w="1276" w:type="dxa"/>
            <w:vAlign w:val="center"/>
            <w:hideMark/>
          </w:tcPr>
          <w:p w14:paraId="1A903C2E"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7297AFBA" w14:textId="77777777" w:rsidTr="00811A5E">
        <w:trPr>
          <w:trHeight w:val="255"/>
        </w:trPr>
        <w:tc>
          <w:tcPr>
            <w:tcW w:w="1533" w:type="dxa"/>
            <w:tcBorders>
              <w:top w:val="nil"/>
              <w:left w:val="nil"/>
              <w:bottom w:val="nil"/>
              <w:right w:val="nil"/>
            </w:tcBorders>
            <w:shd w:val="clear" w:color="auto" w:fill="auto"/>
            <w:noWrap/>
            <w:vAlign w:val="bottom"/>
            <w:hideMark/>
          </w:tcPr>
          <w:p w14:paraId="765B8AF3"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30EE8849"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10 Card</w:t>
            </w:r>
          </w:p>
        </w:tc>
        <w:tc>
          <w:tcPr>
            <w:tcW w:w="850" w:type="dxa"/>
            <w:tcBorders>
              <w:top w:val="nil"/>
              <w:left w:val="nil"/>
              <w:bottom w:val="nil"/>
              <w:right w:val="nil"/>
            </w:tcBorders>
            <w:shd w:val="clear" w:color="auto" w:fill="auto"/>
            <w:noWrap/>
            <w:vAlign w:val="bottom"/>
            <w:hideMark/>
          </w:tcPr>
          <w:p w14:paraId="49EF23AC"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3,270</w:t>
            </w:r>
          </w:p>
        </w:tc>
        <w:tc>
          <w:tcPr>
            <w:tcW w:w="850" w:type="dxa"/>
            <w:tcBorders>
              <w:top w:val="nil"/>
              <w:left w:val="nil"/>
              <w:bottom w:val="nil"/>
              <w:right w:val="nil"/>
            </w:tcBorders>
            <w:shd w:val="clear" w:color="auto" w:fill="auto"/>
            <w:noWrap/>
            <w:vAlign w:val="bottom"/>
            <w:hideMark/>
          </w:tcPr>
          <w:p w14:paraId="76385E70"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4,100</w:t>
            </w:r>
          </w:p>
        </w:tc>
        <w:tc>
          <w:tcPr>
            <w:tcW w:w="1276" w:type="dxa"/>
            <w:vAlign w:val="center"/>
            <w:hideMark/>
          </w:tcPr>
          <w:p w14:paraId="6B8BF089"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0E9AB8B9" w14:textId="77777777" w:rsidTr="00811A5E">
        <w:trPr>
          <w:trHeight w:val="255"/>
        </w:trPr>
        <w:tc>
          <w:tcPr>
            <w:tcW w:w="1533" w:type="dxa"/>
            <w:tcBorders>
              <w:top w:val="nil"/>
              <w:left w:val="nil"/>
              <w:bottom w:val="nil"/>
              <w:right w:val="nil"/>
            </w:tcBorders>
            <w:shd w:val="clear" w:color="auto" w:fill="auto"/>
            <w:noWrap/>
            <w:vAlign w:val="bottom"/>
            <w:hideMark/>
          </w:tcPr>
          <w:p w14:paraId="403D6B6E"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0F4F345B"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One-off</w:t>
            </w:r>
          </w:p>
        </w:tc>
        <w:tc>
          <w:tcPr>
            <w:tcW w:w="850" w:type="dxa"/>
            <w:tcBorders>
              <w:top w:val="nil"/>
              <w:left w:val="nil"/>
              <w:bottom w:val="nil"/>
              <w:right w:val="nil"/>
            </w:tcBorders>
            <w:shd w:val="clear" w:color="auto" w:fill="auto"/>
            <w:noWrap/>
            <w:vAlign w:val="bottom"/>
            <w:hideMark/>
          </w:tcPr>
          <w:p w14:paraId="6C982EEB"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2,573</w:t>
            </w:r>
          </w:p>
        </w:tc>
        <w:tc>
          <w:tcPr>
            <w:tcW w:w="850" w:type="dxa"/>
            <w:tcBorders>
              <w:top w:val="nil"/>
              <w:left w:val="nil"/>
              <w:bottom w:val="nil"/>
              <w:right w:val="nil"/>
            </w:tcBorders>
            <w:shd w:val="clear" w:color="auto" w:fill="auto"/>
            <w:noWrap/>
            <w:vAlign w:val="bottom"/>
            <w:hideMark/>
          </w:tcPr>
          <w:p w14:paraId="254CDF7D"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4,396</w:t>
            </w:r>
          </w:p>
        </w:tc>
        <w:tc>
          <w:tcPr>
            <w:tcW w:w="1276" w:type="dxa"/>
            <w:vAlign w:val="center"/>
            <w:hideMark/>
          </w:tcPr>
          <w:p w14:paraId="11268A77"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06188AB3" w14:textId="77777777" w:rsidTr="00811A5E">
        <w:trPr>
          <w:trHeight w:val="255"/>
        </w:trPr>
        <w:tc>
          <w:tcPr>
            <w:tcW w:w="1533" w:type="dxa"/>
            <w:tcBorders>
              <w:top w:val="nil"/>
              <w:left w:val="nil"/>
              <w:bottom w:val="nil"/>
              <w:right w:val="nil"/>
            </w:tcBorders>
            <w:shd w:val="clear" w:color="auto" w:fill="auto"/>
            <w:noWrap/>
            <w:vAlign w:val="bottom"/>
            <w:hideMark/>
          </w:tcPr>
          <w:p w14:paraId="60AD3B3D"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70C68F8A"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Class Pass</w:t>
            </w:r>
          </w:p>
        </w:tc>
        <w:tc>
          <w:tcPr>
            <w:tcW w:w="850" w:type="dxa"/>
            <w:tcBorders>
              <w:top w:val="nil"/>
              <w:left w:val="nil"/>
              <w:bottom w:val="nil"/>
              <w:right w:val="nil"/>
            </w:tcBorders>
            <w:shd w:val="clear" w:color="auto" w:fill="auto"/>
            <w:noWrap/>
            <w:vAlign w:val="bottom"/>
            <w:hideMark/>
          </w:tcPr>
          <w:p w14:paraId="0C7D8F0E"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278</w:t>
            </w:r>
          </w:p>
        </w:tc>
        <w:tc>
          <w:tcPr>
            <w:tcW w:w="850" w:type="dxa"/>
            <w:tcBorders>
              <w:top w:val="nil"/>
              <w:left w:val="nil"/>
              <w:bottom w:val="nil"/>
              <w:right w:val="nil"/>
            </w:tcBorders>
            <w:shd w:val="clear" w:color="auto" w:fill="auto"/>
            <w:noWrap/>
            <w:vAlign w:val="bottom"/>
            <w:hideMark/>
          </w:tcPr>
          <w:p w14:paraId="47E5D18B"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204</w:t>
            </w:r>
          </w:p>
        </w:tc>
        <w:tc>
          <w:tcPr>
            <w:tcW w:w="1276" w:type="dxa"/>
            <w:vAlign w:val="center"/>
            <w:hideMark/>
          </w:tcPr>
          <w:p w14:paraId="56A4A9F2"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629D7DAB" w14:textId="77777777" w:rsidTr="00811A5E">
        <w:trPr>
          <w:trHeight w:val="255"/>
        </w:trPr>
        <w:tc>
          <w:tcPr>
            <w:tcW w:w="1533" w:type="dxa"/>
            <w:tcBorders>
              <w:top w:val="nil"/>
              <w:left w:val="nil"/>
              <w:bottom w:val="nil"/>
              <w:right w:val="nil"/>
            </w:tcBorders>
            <w:shd w:val="clear" w:color="auto" w:fill="auto"/>
            <w:noWrap/>
            <w:vAlign w:val="bottom"/>
            <w:hideMark/>
          </w:tcPr>
          <w:p w14:paraId="768DAA13"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33C28BD2"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Move GB</w:t>
            </w:r>
          </w:p>
        </w:tc>
        <w:tc>
          <w:tcPr>
            <w:tcW w:w="850" w:type="dxa"/>
            <w:tcBorders>
              <w:top w:val="nil"/>
              <w:left w:val="nil"/>
              <w:bottom w:val="single" w:sz="4" w:space="0" w:color="auto"/>
              <w:right w:val="nil"/>
            </w:tcBorders>
            <w:shd w:val="clear" w:color="auto" w:fill="auto"/>
            <w:noWrap/>
            <w:vAlign w:val="bottom"/>
            <w:hideMark/>
          </w:tcPr>
          <w:p w14:paraId="497AC6F0"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8</w:t>
            </w:r>
          </w:p>
        </w:tc>
        <w:tc>
          <w:tcPr>
            <w:tcW w:w="850" w:type="dxa"/>
            <w:tcBorders>
              <w:top w:val="nil"/>
              <w:left w:val="nil"/>
              <w:bottom w:val="single" w:sz="4" w:space="0" w:color="auto"/>
              <w:right w:val="nil"/>
            </w:tcBorders>
            <w:shd w:val="clear" w:color="auto" w:fill="auto"/>
            <w:noWrap/>
            <w:vAlign w:val="bottom"/>
            <w:hideMark/>
          </w:tcPr>
          <w:p w14:paraId="062EC241"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171</w:t>
            </w:r>
          </w:p>
        </w:tc>
        <w:tc>
          <w:tcPr>
            <w:tcW w:w="1276" w:type="dxa"/>
            <w:vAlign w:val="center"/>
            <w:hideMark/>
          </w:tcPr>
          <w:p w14:paraId="4ADEDBA7"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1CA86923" w14:textId="77777777" w:rsidTr="00811A5E">
        <w:trPr>
          <w:trHeight w:val="255"/>
        </w:trPr>
        <w:tc>
          <w:tcPr>
            <w:tcW w:w="1533" w:type="dxa"/>
            <w:tcBorders>
              <w:top w:val="nil"/>
              <w:left w:val="nil"/>
              <w:bottom w:val="nil"/>
              <w:right w:val="nil"/>
            </w:tcBorders>
            <w:shd w:val="clear" w:color="auto" w:fill="auto"/>
            <w:noWrap/>
            <w:vAlign w:val="bottom"/>
            <w:hideMark/>
          </w:tcPr>
          <w:p w14:paraId="4EEAE775"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24BE4148" w14:textId="77777777" w:rsidR="00725E68" w:rsidRPr="00725E68" w:rsidRDefault="00725E68" w:rsidP="00811A5E">
            <w:pPr>
              <w:spacing w:line="240" w:lineRule="auto"/>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 xml:space="preserve">Net income from activities </w:t>
            </w:r>
          </w:p>
        </w:tc>
        <w:tc>
          <w:tcPr>
            <w:tcW w:w="850" w:type="dxa"/>
            <w:tcBorders>
              <w:top w:val="nil"/>
              <w:left w:val="nil"/>
              <w:bottom w:val="nil"/>
              <w:right w:val="nil"/>
            </w:tcBorders>
            <w:shd w:val="clear" w:color="auto" w:fill="auto"/>
            <w:noWrap/>
            <w:vAlign w:val="bottom"/>
            <w:hideMark/>
          </w:tcPr>
          <w:p w14:paraId="31DB2F77"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6,688</w:t>
            </w:r>
          </w:p>
        </w:tc>
        <w:tc>
          <w:tcPr>
            <w:tcW w:w="850" w:type="dxa"/>
            <w:tcBorders>
              <w:top w:val="nil"/>
              <w:left w:val="nil"/>
              <w:bottom w:val="nil"/>
              <w:right w:val="nil"/>
            </w:tcBorders>
            <w:shd w:val="clear" w:color="auto" w:fill="auto"/>
            <w:noWrap/>
            <w:vAlign w:val="bottom"/>
            <w:hideMark/>
          </w:tcPr>
          <w:p w14:paraId="40B8A692"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11,531</w:t>
            </w:r>
          </w:p>
        </w:tc>
        <w:tc>
          <w:tcPr>
            <w:tcW w:w="1276" w:type="dxa"/>
            <w:vAlign w:val="center"/>
            <w:hideMark/>
          </w:tcPr>
          <w:p w14:paraId="06DB0DAD"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3F1091F1" w14:textId="77777777" w:rsidTr="00811A5E">
        <w:trPr>
          <w:trHeight w:val="255"/>
        </w:trPr>
        <w:tc>
          <w:tcPr>
            <w:tcW w:w="1533" w:type="dxa"/>
            <w:tcBorders>
              <w:top w:val="nil"/>
              <w:left w:val="nil"/>
              <w:bottom w:val="nil"/>
              <w:right w:val="nil"/>
            </w:tcBorders>
            <w:shd w:val="clear" w:color="auto" w:fill="auto"/>
            <w:noWrap/>
            <w:vAlign w:val="bottom"/>
            <w:hideMark/>
          </w:tcPr>
          <w:p w14:paraId="03D61B8A" w14:textId="77777777" w:rsidR="00725E68" w:rsidRPr="00725E68" w:rsidRDefault="00725E68" w:rsidP="00811A5E">
            <w:pPr>
              <w:spacing w:line="240" w:lineRule="auto"/>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Cost of Sales:</w:t>
            </w:r>
          </w:p>
        </w:tc>
        <w:tc>
          <w:tcPr>
            <w:tcW w:w="2895" w:type="dxa"/>
            <w:tcBorders>
              <w:top w:val="nil"/>
              <w:left w:val="nil"/>
              <w:bottom w:val="nil"/>
              <w:right w:val="nil"/>
            </w:tcBorders>
            <w:shd w:val="clear" w:color="auto" w:fill="auto"/>
            <w:noWrap/>
            <w:vAlign w:val="bottom"/>
            <w:hideMark/>
          </w:tcPr>
          <w:p w14:paraId="47EB3CF9" w14:textId="77777777" w:rsidR="00725E68" w:rsidRPr="00725E68" w:rsidRDefault="00725E68" w:rsidP="00811A5E">
            <w:pPr>
              <w:spacing w:line="240" w:lineRule="auto"/>
              <w:rPr>
                <w:rFonts w:ascii="Arial" w:eastAsia="Times New Roman" w:hAnsi="Arial" w:cs="Arial"/>
                <w:b/>
                <w:bCs/>
                <w:sz w:val="18"/>
                <w:szCs w:val="18"/>
                <w:lang w:eastAsia="en-GB"/>
              </w:rPr>
            </w:pPr>
          </w:p>
        </w:tc>
        <w:tc>
          <w:tcPr>
            <w:tcW w:w="850" w:type="dxa"/>
            <w:tcBorders>
              <w:top w:val="nil"/>
              <w:left w:val="nil"/>
              <w:bottom w:val="nil"/>
              <w:right w:val="nil"/>
            </w:tcBorders>
            <w:shd w:val="clear" w:color="auto" w:fill="auto"/>
            <w:noWrap/>
            <w:vAlign w:val="bottom"/>
            <w:hideMark/>
          </w:tcPr>
          <w:p w14:paraId="268EED02"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54272351" w14:textId="77777777" w:rsidR="00725E68" w:rsidRPr="00725E68" w:rsidRDefault="00725E68" w:rsidP="00811A5E">
            <w:pPr>
              <w:spacing w:line="240" w:lineRule="auto"/>
              <w:rPr>
                <w:rFonts w:ascii="Arial" w:eastAsia="Times New Roman" w:hAnsi="Arial" w:cs="Arial"/>
                <w:sz w:val="18"/>
                <w:szCs w:val="18"/>
                <w:lang w:eastAsia="en-GB"/>
              </w:rPr>
            </w:pPr>
          </w:p>
        </w:tc>
        <w:tc>
          <w:tcPr>
            <w:tcW w:w="1276" w:type="dxa"/>
            <w:vAlign w:val="center"/>
            <w:hideMark/>
          </w:tcPr>
          <w:p w14:paraId="7C82C01A"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46950CFB" w14:textId="77777777" w:rsidTr="00811A5E">
        <w:trPr>
          <w:trHeight w:val="255"/>
        </w:trPr>
        <w:tc>
          <w:tcPr>
            <w:tcW w:w="1533" w:type="dxa"/>
            <w:tcBorders>
              <w:top w:val="nil"/>
              <w:left w:val="nil"/>
              <w:bottom w:val="nil"/>
              <w:right w:val="nil"/>
            </w:tcBorders>
            <w:shd w:val="clear" w:color="auto" w:fill="auto"/>
            <w:noWrap/>
            <w:vAlign w:val="bottom"/>
            <w:hideMark/>
          </w:tcPr>
          <w:p w14:paraId="79BBA4FC" w14:textId="77777777" w:rsidR="00725E68" w:rsidRPr="00725E68" w:rsidRDefault="00725E68" w:rsidP="00811A5E">
            <w:pPr>
              <w:spacing w:line="240" w:lineRule="auto"/>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2EB560F7"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Instructor Fee</w:t>
            </w:r>
          </w:p>
        </w:tc>
        <w:tc>
          <w:tcPr>
            <w:tcW w:w="850" w:type="dxa"/>
            <w:tcBorders>
              <w:top w:val="nil"/>
              <w:left w:val="nil"/>
              <w:bottom w:val="nil"/>
              <w:right w:val="nil"/>
            </w:tcBorders>
            <w:shd w:val="clear" w:color="auto" w:fill="auto"/>
            <w:noWrap/>
            <w:vAlign w:val="bottom"/>
            <w:hideMark/>
          </w:tcPr>
          <w:p w14:paraId="7F55C2A9"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color w:val="FF0000"/>
                <w:sz w:val="18"/>
                <w:szCs w:val="18"/>
                <w:lang w:eastAsia="en-GB"/>
              </w:rPr>
              <w:t>(190)</w:t>
            </w:r>
          </w:p>
        </w:tc>
        <w:tc>
          <w:tcPr>
            <w:tcW w:w="850" w:type="dxa"/>
            <w:tcBorders>
              <w:top w:val="nil"/>
              <w:left w:val="nil"/>
              <w:bottom w:val="nil"/>
              <w:right w:val="nil"/>
            </w:tcBorders>
            <w:shd w:val="clear" w:color="auto" w:fill="auto"/>
            <w:noWrap/>
            <w:vAlign w:val="bottom"/>
            <w:hideMark/>
          </w:tcPr>
          <w:p w14:paraId="1819D2EB"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1,688</w:t>
            </w:r>
          </w:p>
        </w:tc>
        <w:tc>
          <w:tcPr>
            <w:tcW w:w="1276" w:type="dxa"/>
            <w:vAlign w:val="center"/>
            <w:hideMark/>
          </w:tcPr>
          <w:p w14:paraId="31BD4F39"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34D23F37" w14:textId="77777777" w:rsidTr="00811A5E">
        <w:trPr>
          <w:trHeight w:val="255"/>
        </w:trPr>
        <w:tc>
          <w:tcPr>
            <w:tcW w:w="1533" w:type="dxa"/>
            <w:tcBorders>
              <w:top w:val="nil"/>
              <w:left w:val="nil"/>
              <w:bottom w:val="nil"/>
              <w:right w:val="nil"/>
            </w:tcBorders>
            <w:shd w:val="clear" w:color="auto" w:fill="auto"/>
            <w:noWrap/>
            <w:vAlign w:val="bottom"/>
            <w:hideMark/>
          </w:tcPr>
          <w:p w14:paraId="5F1FD9C4"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63F21336"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Venue Hire YMCA</w:t>
            </w:r>
          </w:p>
        </w:tc>
        <w:tc>
          <w:tcPr>
            <w:tcW w:w="850" w:type="dxa"/>
            <w:tcBorders>
              <w:top w:val="nil"/>
              <w:left w:val="nil"/>
              <w:bottom w:val="nil"/>
              <w:right w:val="nil"/>
            </w:tcBorders>
            <w:shd w:val="clear" w:color="auto" w:fill="auto"/>
            <w:noWrap/>
            <w:vAlign w:val="bottom"/>
            <w:hideMark/>
          </w:tcPr>
          <w:p w14:paraId="58D7E4BE"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4,569</w:t>
            </w:r>
          </w:p>
        </w:tc>
        <w:tc>
          <w:tcPr>
            <w:tcW w:w="850" w:type="dxa"/>
            <w:tcBorders>
              <w:top w:val="nil"/>
              <w:left w:val="nil"/>
              <w:bottom w:val="nil"/>
              <w:right w:val="nil"/>
            </w:tcBorders>
            <w:shd w:val="clear" w:color="auto" w:fill="auto"/>
            <w:noWrap/>
            <w:vAlign w:val="bottom"/>
            <w:hideMark/>
          </w:tcPr>
          <w:p w14:paraId="6D6F3CF7"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276" w:type="dxa"/>
            <w:vAlign w:val="center"/>
            <w:hideMark/>
          </w:tcPr>
          <w:p w14:paraId="5F82B7CE"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45C88533" w14:textId="77777777" w:rsidTr="00811A5E">
        <w:trPr>
          <w:trHeight w:val="255"/>
        </w:trPr>
        <w:tc>
          <w:tcPr>
            <w:tcW w:w="1533" w:type="dxa"/>
            <w:tcBorders>
              <w:top w:val="nil"/>
              <w:left w:val="nil"/>
              <w:bottom w:val="nil"/>
              <w:right w:val="nil"/>
            </w:tcBorders>
            <w:shd w:val="clear" w:color="auto" w:fill="auto"/>
            <w:noWrap/>
            <w:vAlign w:val="bottom"/>
            <w:hideMark/>
          </w:tcPr>
          <w:p w14:paraId="00CFF19C" w14:textId="77777777" w:rsidR="00725E68" w:rsidRPr="00725E68" w:rsidRDefault="00725E68" w:rsidP="00811A5E">
            <w:pPr>
              <w:spacing w:line="240" w:lineRule="auto"/>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44748BDE"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Venue Hire Clapham</w:t>
            </w:r>
          </w:p>
        </w:tc>
        <w:tc>
          <w:tcPr>
            <w:tcW w:w="850" w:type="dxa"/>
            <w:tcBorders>
              <w:top w:val="nil"/>
              <w:left w:val="nil"/>
              <w:bottom w:val="nil"/>
              <w:right w:val="nil"/>
            </w:tcBorders>
            <w:shd w:val="clear" w:color="auto" w:fill="auto"/>
            <w:noWrap/>
            <w:vAlign w:val="bottom"/>
            <w:hideMark/>
          </w:tcPr>
          <w:p w14:paraId="4626A535"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1,382</w:t>
            </w:r>
          </w:p>
        </w:tc>
        <w:tc>
          <w:tcPr>
            <w:tcW w:w="850" w:type="dxa"/>
            <w:tcBorders>
              <w:top w:val="nil"/>
              <w:left w:val="nil"/>
              <w:bottom w:val="nil"/>
              <w:right w:val="nil"/>
            </w:tcBorders>
            <w:shd w:val="clear" w:color="auto" w:fill="auto"/>
            <w:noWrap/>
            <w:vAlign w:val="bottom"/>
            <w:hideMark/>
          </w:tcPr>
          <w:p w14:paraId="539CB439"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276" w:type="dxa"/>
            <w:vAlign w:val="center"/>
            <w:hideMark/>
          </w:tcPr>
          <w:p w14:paraId="3DBAE3F8"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108F0EC0" w14:textId="77777777" w:rsidTr="00811A5E">
        <w:trPr>
          <w:trHeight w:val="255"/>
        </w:trPr>
        <w:tc>
          <w:tcPr>
            <w:tcW w:w="1533" w:type="dxa"/>
            <w:tcBorders>
              <w:top w:val="nil"/>
              <w:left w:val="nil"/>
              <w:bottom w:val="nil"/>
              <w:right w:val="nil"/>
            </w:tcBorders>
            <w:shd w:val="clear" w:color="auto" w:fill="auto"/>
            <w:noWrap/>
            <w:vAlign w:val="bottom"/>
            <w:hideMark/>
          </w:tcPr>
          <w:p w14:paraId="38AAC2C7" w14:textId="77777777" w:rsidR="00725E68" w:rsidRPr="00725E68" w:rsidRDefault="00725E68" w:rsidP="00811A5E">
            <w:pPr>
              <w:spacing w:line="240" w:lineRule="auto"/>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09FF308D"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Venue Hire Seymour</w:t>
            </w:r>
          </w:p>
        </w:tc>
        <w:tc>
          <w:tcPr>
            <w:tcW w:w="850" w:type="dxa"/>
            <w:tcBorders>
              <w:top w:val="nil"/>
              <w:left w:val="nil"/>
              <w:bottom w:val="single" w:sz="4" w:space="0" w:color="auto"/>
              <w:right w:val="nil"/>
            </w:tcBorders>
            <w:shd w:val="clear" w:color="auto" w:fill="auto"/>
            <w:noWrap/>
            <w:vAlign w:val="bottom"/>
            <w:hideMark/>
          </w:tcPr>
          <w:p w14:paraId="1DF6460D"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672</w:t>
            </w:r>
          </w:p>
        </w:tc>
        <w:tc>
          <w:tcPr>
            <w:tcW w:w="850" w:type="dxa"/>
            <w:tcBorders>
              <w:top w:val="nil"/>
              <w:left w:val="nil"/>
              <w:bottom w:val="single" w:sz="4" w:space="0" w:color="auto"/>
              <w:right w:val="nil"/>
            </w:tcBorders>
            <w:shd w:val="clear" w:color="auto" w:fill="auto"/>
            <w:noWrap/>
            <w:vAlign w:val="bottom"/>
            <w:hideMark/>
          </w:tcPr>
          <w:p w14:paraId="0BEA1660"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 </w:t>
            </w:r>
          </w:p>
        </w:tc>
        <w:tc>
          <w:tcPr>
            <w:tcW w:w="1276" w:type="dxa"/>
            <w:vAlign w:val="center"/>
            <w:hideMark/>
          </w:tcPr>
          <w:p w14:paraId="2E691673"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628D88A2" w14:textId="77777777" w:rsidTr="00811A5E">
        <w:trPr>
          <w:trHeight w:val="255"/>
        </w:trPr>
        <w:tc>
          <w:tcPr>
            <w:tcW w:w="1533" w:type="dxa"/>
            <w:tcBorders>
              <w:top w:val="nil"/>
              <w:left w:val="nil"/>
              <w:bottom w:val="nil"/>
              <w:right w:val="nil"/>
            </w:tcBorders>
            <w:shd w:val="clear" w:color="auto" w:fill="auto"/>
            <w:noWrap/>
            <w:vAlign w:val="bottom"/>
            <w:hideMark/>
          </w:tcPr>
          <w:p w14:paraId="5B358E7A" w14:textId="77777777" w:rsidR="00725E68" w:rsidRPr="00725E68" w:rsidRDefault="00725E68" w:rsidP="00811A5E">
            <w:pPr>
              <w:spacing w:line="240" w:lineRule="auto"/>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30A7B709" w14:textId="77777777" w:rsidR="00725E68" w:rsidRPr="00725E68" w:rsidRDefault="00725E68" w:rsidP="00811A5E">
            <w:pPr>
              <w:spacing w:line="240" w:lineRule="auto"/>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Total cost of sales</w:t>
            </w:r>
          </w:p>
        </w:tc>
        <w:tc>
          <w:tcPr>
            <w:tcW w:w="850" w:type="dxa"/>
            <w:tcBorders>
              <w:top w:val="nil"/>
              <w:left w:val="nil"/>
              <w:bottom w:val="nil"/>
              <w:right w:val="nil"/>
            </w:tcBorders>
            <w:shd w:val="clear" w:color="auto" w:fill="auto"/>
            <w:noWrap/>
            <w:vAlign w:val="bottom"/>
            <w:hideMark/>
          </w:tcPr>
          <w:p w14:paraId="2D25B082"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6,433</w:t>
            </w:r>
          </w:p>
        </w:tc>
        <w:tc>
          <w:tcPr>
            <w:tcW w:w="850" w:type="dxa"/>
            <w:tcBorders>
              <w:top w:val="nil"/>
              <w:left w:val="nil"/>
              <w:bottom w:val="nil"/>
              <w:right w:val="nil"/>
            </w:tcBorders>
            <w:shd w:val="clear" w:color="auto" w:fill="auto"/>
            <w:noWrap/>
            <w:vAlign w:val="bottom"/>
            <w:hideMark/>
          </w:tcPr>
          <w:p w14:paraId="19F135B5"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12,641</w:t>
            </w:r>
          </w:p>
        </w:tc>
        <w:tc>
          <w:tcPr>
            <w:tcW w:w="1276" w:type="dxa"/>
            <w:vAlign w:val="center"/>
            <w:hideMark/>
          </w:tcPr>
          <w:p w14:paraId="55A6295C"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6092878F" w14:textId="77777777" w:rsidTr="00811A5E">
        <w:trPr>
          <w:trHeight w:val="255"/>
        </w:trPr>
        <w:tc>
          <w:tcPr>
            <w:tcW w:w="1533" w:type="dxa"/>
            <w:tcBorders>
              <w:top w:val="nil"/>
              <w:left w:val="nil"/>
              <w:bottom w:val="nil"/>
              <w:right w:val="nil"/>
            </w:tcBorders>
            <w:shd w:val="clear" w:color="auto" w:fill="auto"/>
            <w:noWrap/>
            <w:vAlign w:val="bottom"/>
            <w:hideMark/>
          </w:tcPr>
          <w:p w14:paraId="6ABFA35D" w14:textId="77777777" w:rsidR="00725E68" w:rsidRPr="00725E68" w:rsidRDefault="00725E68" w:rsidP="00811A5E">
            <w:pPr>
              <w:spacing w:line="240" w:lineRule="auto"/>
              <w:jc w:val="right"/>
              <w:rPr>
                <w:rFonts w:ascii="Arial" w:eastAsia="Times New Roman" w:hAnsi="Arial" w:cs="Arial"/>
                <w:b/>
                <w:bCs/>
                <w:sz w:val="18"/>
                <w:szCs w:val="18"/>
                <w:lang w:eastAsia="en-GB"/>
              </w:rPr>
            </w:pPr>
          </w:p>
        </w:tc>
        <w:tc>
          <w:tcPr>
            <w:tcW w:w="2895" w:type="dxa"/>
            <w:tcBorders>
              <w:top w:val="nil"/>
              <w:left w:val="nil"/>
              <w:bottom w:val="nil"/>
              <w:right w:val="nil"/>
            </w:tcBorders>
            <w:shd w:val="clear" w:color="auto" w:fill="auto"/>
            <w:noWrap/>
            <w:vAlign w:val="bottom"/>
            <w:hideMark/>
          </w:tcPr>
          <w:p w14:paraId="54EB11EF"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591BCDEC"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1AB7B73F" w14:textId="77777777" w:rsidR="00725E68" w:rsidRPr="00725E68" w:rsidRDefault="00725E68" w:rsidP="00811A5E">
            <w:pPr>
              <w:spacing w:line="240" w:lineRule="auto"/>
              <w:rPr>
                <w:rFonts w:ascii="Arial" w:eastAsia="Times New Roman" w:hAnsi="Arial" w:cs="Arial"/>
                <w:sz w:val="18"/>
                <w:szCs w:val="18"/>
                <w:lang w:eastAsia="en-GB"/>
              </w:rPr>
            </w:pPr>
          </w:p>
        </w:tc>
        <w:tc>
          <w:tcPr>
            <w:tcW w:w="1276" w:type="dxa"/>
            <w:vAlign w:val="center"/>
            <w:hideMark/>
          </w:tcPr>
          <w:p w14:paraId="14FD9D91"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60F3C861" w14:textId="77777777" w:rsidTr="00811A5E">
        <w:trPr>
          <w:trHeight w:val="255"/>
        </w:trPr>
        <w:tc>
          <w:tcPr>
            <w:tcW w:w="1533" w:type="dxa"/>
            <w:tcBorders>
              <w:top w:val="nil"/>
              <w:left w:val="nil"/>
              <w:bottom w:val="nil"/>
              <w:right w:val="nil"/>
            </w:tcBorders>
            <w:shd w:val="clear" w:color="auto" w:fill="auto"/>
            <w:noWrap/>
            <w:vAlign w:val="bottom"/>
            <w:hideMark/>
          </w:tcPr>
          <w:p w14:paraId="70676884" w14:textId="77777777" w:rsidR="00725E68" w:rsidRPr="00725E68" w:rsidRDefault="00725E68" w:rsidP="00811A5E">
            <w:pPr>
              <w:spacing w:line="240" w:lineRule="auto"/>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4A217B8D" w14:textId="77777777" w:rsidR="00725E68" w:rsidRPr="00725E68" w:rsidRDefault="00725E68" w:rsidP="00811A5E">
            <w:pPr>
              <w:spacing w:line="240" w:lineRule="auto"/>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Gross loss</w:t>
            </w:r>
          </w:p>
        </w:tc>
        <w:tc>
          <w:tcPr>
            <w:tcW w:w="850" w:type="dxa"/>
            <w:tcBorders>
              <w:top w:val="nil"/>
              <w:left w:val="nil"/>
              <w:bottom w:val="nil"/>
              <w:right w:val="nil"/>
            </w:tcBorders>
            <w:shd w:val="clear" w:color="auto" w:fill="auto"/>
            <w:noWrap/>
            <w:vAlign w:val="bottom"/>
            <w:hideMark/>
          </w:tcPr>
          <w:p w14:paraId="018DA3C6"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256</w:t>
            </w:r>
          </w:p>
        </w:tc>
        <w:tc>
          <w:tcPr>
            <w:tcW w:w="850" w:type="dxa"/>
            <w:tcBorders>
              <w:top w:val="nil"/>
              <w:left w:val="nil"/>
              <w:bottom w:val="nil"/>
              <w:right w:val="nil"/>
            </w:tcBorders>
            <w:shd w:val="clear" w:color="auto" w:fill="auto"/>
            <w:noWrap/>
            <w:vAlign w:val="bottom"/>
            <w:hideMark/>
          </w:tcPr>
          <w:p w14:paraId="31D08459"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color w:val="FF0000"/>
                <w:sz w:val="18"/>
                <w:szCs w:val="18"/>
                <w:lang w:eastAsia="en-GB"/>
              </w:rPr>
              <w:t>(1,110)</w:t>
            </w:r>
          </w:p>
        </w:tc>
        <w:tc>
          <w:tcPr>
            <w:tcW w:w="1276" w:type="dxa"/>
            <w:vAlign w:val="center"/>
            <w:hideMark/>
          </w:tcPr>
          <w:p w14:paraId="277224A0"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041669F4" w14:textId="77777777" w:rsidTr="00811A5E">
        <w:trPr>
          <w:trHeight w:val="255"/>
        </w:trPr>
        <w:tc>
          <w:tcPr>
            <w:tcW w:w="1533" w:type="dxa"/>
            <w:tcBorders>
              <w:top w:val="nil"/>
              <w:left w:val="nil"/>
              <w:bottom w:val="nil"/>
              <w:right w:val="nil"/>
            </w:tcBorders>
            <w:shd w:val="clear" w:color="auto" w:fill="auto"/>
            <w:noWrap/>
            <w:vAlign w:val="bottom"/>
            <w:hideMark/>
          </w:tcPr>
          <w:p w14:paraId="035B26EB" w14:textId="77777777" w:rsidR="00725E68" w:rsidRPr="00725E68" w:rsidRDefault="00725E68" w:rsidP="00811A5E">
            <w:pPr>
              <w:spacing w:line="240" w:lineRule="auto"/>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Expenses:</w:t>
            </w:r>
          </w:p>
        </w:tc>
        <w:tc>
          <w:tcPr>
            <w:tcW w:w="2895" w:type="dxa"/>
            <w:tcBorders>
              <w:top w:val="nil"/>
              <w:left w:val="nil"/>
              <w:bottom w:val="nil"/>
              <w:right w:val="nil"/>
            </w:tcBorders>
            <w:shd w:val="clear" w:color="auto" w:fill="auto"/>
            <w:noWrap/>
            <w:vAlign w:val="bottom"/>
            <w:hideMark/>
          </w:tcPr>
          <w:p w14:paraId="5AF0AFEE" w14:textId="77777777" w:rsidR="00725E68" w:rsidRPr="00725E68" w:rsidRDefault="00725E68" w:rsidP="00811A5E">
            <w:pPr>
              <w:spacing w:line="240" w:lineRule="auto"/>
              <w:rPr>
                <w:rFonts w:ascii="Arial" w:eastAsia="Times New Roman" w:hAnsi="Arial" w:cs="Arial"/>
                <w:b/>
                <w:bCs/>
                <w:sz w:val="18"/>
                <w:szCs w:val="18"/>
                <w:lang w:eastAsia="en-GB"/>
              </w:rPr>
            </w:pPr>
          </w:p>
        </w:tc>
        <w:tc>
          <w:tcPr>
            <w:tcW w:w="850" w:type="dxa"/>
            <w:tcBorders>
              <w:top w:val="nil"/>
              <w:left w:val="nil"/>
              <w:bottom w:val="nil"/>
              <w:right w:val="nil"/>
            </w:tcBorders>
            <w:shd w:val="clear" w:color="auto" w:fill="auto"/>
            <w:noWrap/>
            <w:vAlign w:val="bottom"/>
            <w:hideMark/>
          </w:tcPr>
          <w:p w14:paraId="5E9A1DE4"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5979AB43" w14:textId="77777777" w:rsidR="00725E68" w:rsidRPr="00725E68" w:rsidRDefault="00725E68" w:rsidP="00811A5E">
            <w:pPr>
              <w:spacing w:line="240" w:lineRule="auto"/>
              <w:rPr>
                <w:rFonts w:ascii="Arial" w:eastAsia="Times New Roman" w:hAnsi="Arial" w:cs="Arial"/>
                <w:sz w:val="18"/>
                <w:szCs w:val="18"/>
                <w:lang w:eastAsia="en-GB"/>
              </w:rPr>
            </w:pPr>
          </w:p>
        </w:tc>
        <w:tc>
          <w:tcPr>
            <w:tcW w:w="1276" w:type="dxa"/>
            <w:vAlign w:val="center"/>
            <w:hideMark/>
          </w:tcPr>
          <w:p w14:paraId="2BAC17B6"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56675797" w14:textId="77777777" w:rsidTr="00811A5E">
        <w:trPr>
          <w:trHeight w:val="255"/>
        </w:trPr>
        <w:tc>
          <w:tcPr>
            <w:tcW w:w="1533" w:type="dxa"/>
            <w:tcBorders>
              <w:top w:val="nil"/>
              <w:left w:val="nil"/>
              <w:bottom w:val="nil"/>
              <w:right w:val="nil"/>
            </w:tcBorders>
            <w:shd w:val="clear" w:color="auto" w:fill="auto"/>
            <w:noWrap/>
            <w:vAlign w:val="bottom"/>
            <w:hideMark/>
          </w:tcPr>
          <w:p w14:paraId="6AEB5808" w14:textId="77777777" w:rsidR="00725E68" w:rsidRPr="00725E68" w:rsidRDefault="00725E68" w:rsidP="00811A5E">
            <w:pPr>
              <w:spacing w:line="240" w:lineRule="auto"/>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619D130E"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Advertising &amp; Marketing</w:t>
            </w:r>
          </w:p>
        </w:tc>
        <w:tc>
          <w:tcPr>
            <w:tcW w:w="850" w:type="dxa"/>
            <w:tcBorders>
              <w:top w:val="nil"/>
              <w:left w:val="nil"/>
              <w:bottom w:val="nil"/>
              <w:right w:val="nil"/>
            </w:tcBorders>
            <w:shd w:val="clear" w:color="auto" w:fill="auto"/>
            <w:noWrap/>
            <w:vAlign w:val="bottom"/>
            <w:hideMark/>
          </w:tcPr>
          <w:p w14:paraId="61F0EC81"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72AE0AB2" w14:textId="77777777" w:rsidR="00725E68" w:rsidRPr="00725E68" w:rsidRDefault="00725E68" w:rsidP="00811A5E">
            <w:pPr>
              <w:spacing w:line="240" w:lineRule="auto"/>
              <w:rPr>
                <w:rFonts w:ascii="Arial" w:eastAsia="Times New Roman" w:hAnsi="Arial" w:cs="Arial"/>
                <w:sz w:val="18"/>
                <w:szCs w:val="18"/>
                <w:lang w:eastAsia="en-GB"/>
              </w:rPr>
            </w:pPr>
          </w:p>
        </w:tc>
        <w:tc>
          <w:tcPr>
            <w:tcW w:w="1276" w:type="dxa"/>
            <w:vAlign w:val="center"/>
            <w:hideMark/>
          </w:tcPr>
          <w:p w14:paraId="19DD35D8"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4E0F4B74" w14:textId="77777777" w:rsidTr="00811A5E">
        <w:trPr>
          <w:trHeight w:val="255"/>
        </w:trPr>
        <w:tc>
          <w:tcPr>
            <w:tcW w:w="1533" w:type="dxa"/>
            <w:tcBorders>
              <w:top w:val="nil"/>
              <w:left w:val="nil"/>
              <w:bottom w:val="nil"/>
              <w:right w:val="nil"/>
            </w:tcBorders>
            <w:shd w:val="clear" w:color="auto" w:fill="auto"/>
            <w:noWrap/>
            <w:vAlign w:val="bottom"/>
            <w:hideMark/>
          </w:tcPr>
          <w:p w14:paraId="55981791" w14:textId="77777777" w:rsidR="00725E68" w:rsidRPr="00725E68" w:rsidRDefault="00725E68" w:rsidP="00811A5E">
            <w:pPr>
              <w:spacing w:line="240" w:lineRule="auto"/>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46CCFC1A"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Bank Charge</w:t>
            </w:r>
          </w:p>
        </w:tc>
        <w:tc>
          <w:tcPr>
            <w:tcW w:w="850" w:type="dxa"/>
            <w:tcBorders>
              <w:top w:val="nil"/>
              <w:left w:val="nil"/>
              <w:bottom w:val="nil"/>
              <w:right w:val="nil"/>
            </w:tcBorders>
            <w:shd w:val="clear" w:color="auto" w:fill="auto"/>
            <w:noWrap/>
            <w:vAlign w:val="bottom"/>
            <w:hideMark/>
          </w:tcPr>
          <w:p w14:paraId="40F056E6"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30</w:t>
            </w:r>
          </w:p>
        </w:tc>
        <w:tc>
          <w:tcPr>
            <w:tcW w:w="850" w:type="dxa"/>
            <w:tcBorders>
              <w:top w:val="nil"/>
              <w:left w:val="nil"/>
              <w:bottom w:val="nil"/>
              <w:right w:val="nil"/>
            </w:tcBorders>
            <w:shd w:val="clear" w:color="auto" w:fill="auto"/>
            <w:noWrap/>
            <w:vAlign w:val="bottom"/>
            <w:hideMark/>
          </w:tcPr>
          <w:p w14:paraId="5F428D25"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40</w:t>
            </w:r>
          </w:p>
        </w:tc>
        <w:tc>
          <w:tcPr>
            <w:tcW w:w="1276" w:type="dxa"/>
            <w:vAlign w:val="center"/>
            <w:hideMark/>
          </w:tcPr>
          <w:p w14:paraId="172DAB3F"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3A1E3D02" w14:textId="77777777" w:rsidTr="00811A5E">
        <w:trPr>
          <w:trHeight w:val="255"/>
        </w:trPr>
        <w:tc>
          <w:tcPr>
            <w:tcW w:w="1533" w:type="dxa"/>
            <w:tcBorders>
              <w:top w:val="nil"/>
              <w:left w:val="nil"/>
              <w:bottom w:val="nil"/>
              <w:right w:val="nil"/>
            </w:tcBorders>
            <w:shd w:val="clear" w:color="auto" w:fill="auto"/>
            <w:noWrap/>
            <w:vAlign w:val="bottom"/>
            <w:hideMark/>
          </w:tcPr>
          <w:p w14:paraId="3BCE8A7E"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7DA3C615"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Clothes</w:t>
            </w:r>
          </w:p>
        </w:tc>
        <w:tc>
          <w:tcPr>
            <w:tcW w:w="850" w:type="dxa"/>
            <w:tcBorders>
              <w:top w:val="nil"/>
              <w:left w:val="nil"/>
              <w:bottom w:val="nil"/>
              <w:right w:val="nil"/>
            </w:tcBorders>
            <w:shd w:val="clear" w:color="auto" w:fill="auto"/>
            <w:noWrap/>
            <w:vAlign w:val="bottom"/>
            <w:hideMark/>
          </w:tcPr>
          <w:p w14:paraId="0EF30A52"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1CDF947A" w14:textId="77777777" w:rsidR="00725E68" w:rsidRPr="00725E68" w:rsidRDefault="00725E68" w:rsidP="00811A5E">
            <w:pPr>
              <w:spacing w:line="240" w:lineRule="auto"/>
              <w:rPr>
                <w:rFonts w:ascii="Arial" w:eastAsia="Times New Roman" w:hAnsi="Arial" w:cs="Arial"/>
                <w:sz w:val="18"/>
                <w:szCs w:val="18"/>
                <w:lang w:eastAsia="en-GB"/>
              </w:rPr>
            </w:pPr>
          </w:p>
        </w:tc>
        <w:tc>
          <w:tcPr>
            <w:tcW w:w="1276" w:type="dxa"/>
            <w:vAlign w:val="center"/>
            <w:hideMark/>
          </w:tcPr>
          <w:p w14:paraId="484FD7FF"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2B720B4E" w14:textId="77777777" w:rsidTr="00811A5E">
        <w:trPr>
          <w:trHeight w:val="255"/>
        </w:trPr>
        <w:tc>
          <w:tcPr>
            <w:tcW w:w="1533" w:type="dxa"/>
            <w:tcBorders>
              <w:top w:val="nil"/>
              <w:left w:val="nil"/>
              <w:bottom w:val="nil"/>
              <w:right w:val="nil"/>
            </w:tcBorders>
            <w:shd w:val="clear" w:color="auto" w:fill="auto"/>
            <w:noWrap/>
            <w:vAlign w:val="bottom"/>
            <w:hideMark/>
          </w:tcPr>
          <w:p w14:paraId="35175ABB" w14:textId="77777777" w:rsidR="00725E68" w:rsidRPr="00725E68" w:rsidRDefault="00725E68" w:rsidP="00811A5E">
            <w:pPr>
              <w:spacing w:line="240" w:lineRule="auto"/>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5C008C14"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Entertainment - Staff</w:t>
            </w:r>
          </w:p>
        </w:tc>
        <w:tc>
          <w:tcPr>
            <w:tcW w:w="850" w:type="dxa"/>
            <w:tcBorders>
              <w:top w:val="nil"/>
              <w:left w:val="nil"/>
              <w:bottom w:val="nil"/>
              <w:right w:val="nil"/>
            </w:tcBorders>
            <w:shd w:val="clear" w:color="auto" w:fill="auto"/>
            <w:noWrap/>
            <w:vAlign w:val="bottom"/>
            <w:hideMark/>
          </w:tcPr>
          <w:p w14:paraId="1C0AB46F"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61B8BFA5"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60</w:t>
            </w:r>
          </w:p>
        </w:tc>
        <w:tc>
          <w:tcPr>
            <w:tcW w:w="1276" w:type="dxa"/>
            <w:vAlign w:val="center"/>
            <w:hideMark/>
          </w:tcPr>
          <w:p w14:paraId="079CF510"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178F9A95" w14:textId="77777777" w:rsidTr="00811A5E">
        <w:trPr>
          <w:trHeight w:val="255"/>
        </w:trPr>
        <w:tc>
          <w:tcPr>
            <w:tcW w:w="1533" w:type="dxa"/>
            <w:tcBorders>
              <w:top w:val="nil"/>
              <w:left w:val="nil"/>
              <w:bottom w:val="nil"/>
              <w:right w:val="nil"/>
            </w:tcBorders>
            <w:shd w:val="clear" w:color="auto" w:fill="auto"/>
            <w:noWrap/>
            <w:vAlign w:val="bottom"/>
            <w:hideMark/>
          </w:tcPr>
          <w:p w14:paraId="5128746B"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180718D8"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Insurance</w:t>
            </w:r>
          </w:p>
        </w:tc>
        <w:tc>
          <w:tcPr>
            <w:tcW w:w="850" w:type="dxa"/>
            <w:tcBorders>
              <w:top w:val="nil"/>
              <w:left w:val="nil"/>
              <w:bottom w:val="nil"/>
              <w:right w:val="nil"/>
            </w:tcBorders>
            <w:shd w:val="clear" w:color="auto" w:fill="auto"/>
            <w:noWrap/>
            <w:vAlign w:val="bottom"/>
            <w:hideMark/>
          </w:tcPr>
          <w:p w14:paraId="6350E67E"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479</w:t>
            </w:r>
          </w:p>
        </w:tc>
        <w:tc>
          <w:tcPr>
            <w:tcW w:w="850" w:type="dxa"/>
            <w:tcBorders>
              <w:top w:val="nil"/>
              <w:left w:val="nil"/>
              <w:bottom w:val="nil"/>
              <w:right w:val="nil"/>
            </w:tcBorders>
            <w:shd w:val="clear" w:color="auto" w:fill="auto"/>
            <w:noWrap/>
            <w:vAlign w:val="bottom"/>
            <w:hideMark/>
          </w:tcPr>
          <w:p w14:paraId="31A74950"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367</w:t>
            </w:r>
          </w:p>
        </w:tc>
        <w:tc>
          <w:tcPr>
            <w:tcW w:w="1276" w:type="dxa"/>
            <w:vAlign w:val="center"/>
            <w:hideMark/>
          </w:tcPr>
          <w:p w14:paraId="79B45E39"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4FE433E1" w14:textId="77777777" w:rsidTr="00811A5E">
        <w:trPr>
          <w:trHeight w:val="255"/>
        </w:trPr>
        <w:tc>
          <w:tcPr>
            <w:tcW w:w="1533" w:type="dxa"/>
            <w:tcBorders>
              <w:top w:val="nil"/>
              <w:left w:val="nil"/>
              <w:bottom w:val="nil"/>
              <w:right w:val="nil"/>
            </w:tcBorders>
            <w:shd w:val="clear" w:color="auto" w:fill="auto"/>
            <w:noWrap/>
            <w:vAlign w:val="bottom"/>
            <w:hideMark/>
          </w:tcPr>
          <w:p w14:paraId="7B2A12ED"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18251545"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New Instructor</w:t>
            </w:r>
          </w:p>
        </w:tc>
        <w:tc>
          <w:tcPr>
            <w:tcW w:w="850" w:type="dxa"/>
            <w:tcBorders>
              <w:top w:val="nil"/>
              <w:left w:val="nil"/>
              <w:bottom w:val="nil"/>
              <w:right w:val="nil"/>
            </w:tcBorders>
            <w:shd w:val="clear" w:color="auto" w:fill="auto"/>
            <w:noWrap/>
            <w:vAlign w:val="bottom"/>
            <w:hideMark/>
          </w:tcPr>
          <w:p w14:paraId="61ADC59E"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62831829" w14:textId="77777777" w:rsidR="00725E68" w:rsidRPr="00725E68" w:rsidRDefault="00725E68" w:rsidP="00811A5E">
            <w:pPr>
              <w:spacing w:line="240" w:lineRule="auto"/>
              <w:rPr>
                <w:rFonts w:ascii="Arial" w:eastAsia="Times New Roman" w:hAnsi="Arial" w:cs="Arial"/>
                <w:sz w:val="18"/>
                <w:szCs w:val="18"/>
                <w:lang w:eastAsia="en-GB"/>
              </w:rPr>
            </w:pPr>
          </w:p>
        </w:tc>
        <w:tc>
          <w:tcPr>
            <w:tcW w:w="1276" w:type="dxa"/>
            <w:vAlign w:val="center"/>
            <w:hideMark/>
          </w:tcPr>
          <w:p w14:paraId="5A42CDF6"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56011335" w14:textId="77777777" w:rsidTr="00811A5E">
        <w:trPr>
          <w:trHeight w:val="255"/>
        </w:trPr>
        <w:tc>
          <w:tcPr>
            <w:tcW w:w="1533" w:type="dxa"/>
            <w:tcBorders>
              <w:top w:val="nil"/>
              <w:left w:val="nil"/>
              <w:bottom w:val="nil"/>
              <w:right w:val="nil"/>
            </w:tcBorders>
            <w:shd w:val="clear" w:color="auto" w:fill="auto"/>
            <w:noWrap/>
            <w:vAlign w:val="bottom"/>
            <w:hideMark/>
          </w:tcPr>
          <w:p w14:paraId="00A70C98" w14:textId="77777777" w:rsidR="00725E68" w:rsidRPr="00725E68" w:rsidRDefault="00725E68" w:rsidP="00811A5E">
            <w:pPr>
              <w:spacing w:line="240" w:lineRule="auto"/>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239ACC22"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Instructor - Training</w:t>
            </w:r>
          </w:p>
        </w:tc>
        <w:tc>
          <w:tcPr>
            <w:tcW w:w="850" w:type="dxa"/>
            <w:tcBorders>
              <w:top w:val="nil"/>
              <w:left w:val="nil"/>
              <w:bottom w:val="nil"/>
              <w:right w:val="nil"/>
            </w:tcBorders>
            <w:shd w:val="clear" w:color="auto" w:fill="auto"/>
            <w:noWrap/>
            <w:vAlign w:val="bottom"/>
            <w:hideMark/>
          </w:tcPr>
          <w:p w14:paraId="0495EE93"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06EE418E" w14:textId="77777777" w:rsidR="00725E68" w:rsidRPr="00725E68" w:rsidRDefault="00725E68" w:rsidP="00811A5E">
            <w:pPr>
              <w:spacing w:line="240" w:lineRule="auto"/>
              <w:rPr>
                <w:rFonts w:ascii="Arial" w:eastAsia="Times New Roman" w:hAnsi="Arial" w:cs="Arial"/>
                <w:sz w:val="18"/>
                <w:szCs w:val="18"/>
                <w:lang w:eastAsia="en-GB"/>
              </w:rPr>
            </w:pPr>
          </w:p>
        </w:tc>
        <w:tc>
          <w:tcPr>
            <w:tcW w:w="1276" w:type="dxa"/>
            <w:vAlign w:val="center"/>
            <w:hideMark/>
          </w:tcPr>
          <w:p w14:paraId="7D558CA2"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01E7C09F" w14:textId="77777777" w:rsidTr="00811A5E">
        <w:trPr>
          <w:trHeight w:val="255"/>
        </w:trPr>
        <w:tc>
          <w:tcPr>
            <w:tcW w:w="1533" w:type="dxa"/>
            <w:tcBorders>
              <w:top w:val="nil"/>
              <w:left w:val="nil"/>
              <w:bottom w:val="nil"/>
              <w:right w:val="nil"/>
            </w:tcBorders>
            <w:shd w:val="clear" w:color="auto" w:fill="auto"/>
            <w:noWrap/>
            <w:vAlign w:val="bottom"/>
            <w:hideMark/>
          </w:tcPr>
          <w:p w14:paraId="024AAD27" w14:textId="77777777" w:rsidR="00725E68" w:rsidRPr="00725E68" w:rsidRDefault="00725E68" w:rsidP="00811A5E">
            <w:pPr>
              <w:spacing w:line="240" w:lineRule="auto"/>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05E15CEE"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Postage</w:t>
            </w:r>
          </w:p>
        </w:tc>
        <w:tc>
          <w:tcPr>
            <w:tcW w:w="850" w:type="dxa"/>
            <w:tcBorders>
              <w:top w:val="nil"/>
              <w:left w:val="nil"/>
              <w:bottom w:val="nil"/>
              <w:right w:val="nil"/>
            </w:tcBorders>
            <w:shd w:val="clear" w:color="auto" w:fill="auto"/>
            <w:noWrap/>
            <w:vAlign w:val="bottom"/>
            <w:hideMark/>
          </w:tcPr>
          <w:p w14:paraId="31B6CCF0"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1</w:t>
            </w:r>
          </w:p>
        </w:tc>
        <w:tc>
          <w:tcPr>
            <w:tcW w:w="850" w:type="dxa"/>
            <w:tcBorders>
              <w:top w:val="nil"/>
              <w:left w:val="nil"/>
              <w:bottom w:val="nil"/>
              <w:right w:val="nil"/>
            </w:tcBorders>
            <w:shd w:val="clear" w:color="auto" w:fill="auto"/>
            <w:noWrap/>
            <w:vAlign w:val="bottom"/>
            <w:hideMark/>
          </w:tcPr>
          <w:p w14:paraId="4CE0DFAE"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4</w:t>
            </w:r>
          </w:p>
        </w:tc>
        <w:tc>
          <w:tcPr>
            <w:tcW w:w="1276" w:type="dxa"/>
            <w:vAlign w:val="center"/>
            <w:hideMark/>
          </w:tcPr>
          <w:p w14:paraId="69F1F242"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67B9DD07" w14:textId="77777777" w:rsidTr="00811A5E">
        <w:trPr>
          <w:trHeight w:val="255"/>
        </w:trPr>
        <w:tc>
          <w:tcPr>
            <w:tcW w:w="1533" w:type="dxa"/>
            <w:tcBorders>
              <w:top w:val="nil"/>
              <w:left w:val="nil"/>
              <w:bottom w:val="nil"/>
              <w:right w:val="nil"/>
            </w:tcBorders>
            <w:shd w:val="clear" w:color="auto" w:fill="auto"/>
            <w:noWrap/>
            <w:vAlign w:val="bottom"/>
            <w:hideMark/>
          </w:tcPr>
          <w:p w14:paraId="32D543CB"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3A9686C9"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PPL - Music Licence</w:t>
            </w:r>
          </w:p>
        </w:tc>
        <w:tc>
          <w:tcPr>
            <w:tcW w:w="850" w:type="dxa"/>
            <w:tcBorders>
              <w:top w:val="nil"/>
              <w:left w:val="nil"/>
              <w:bottom w:val="nil"/>
              <w:right w:val="nil"/>
            </w:tcBorders>
            <w:shd w:val="clear" w:color="auto" w:fill="auto"/>
            <w:noWrap/>
            <w:vAlign w:val="bottom"/>
            <w:hideMark/>
          </w:tcPr>
          <w:p w14:paraId="3BBD94CD"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647</w:t>
            </w:r>
          </w:p>
        </w:tc>
        <w:tc>
          <w:tcPr>
            <w:tcW w:w="850" w:type="dxa"/>
            <w:tcBorders>
              <w:top w:val="nil"/>
              <w:left w:val="nil"/>
              <w:bottom w:val="nil"/>
              <w:right w:val="nil"/>
            </w:tcBorders>
            <w:shd w:val="clear" w:color="auto" w:fill="auto"/>
            <w:noWrap/>
            <w:vAlign w:val="bottom"/>
            <w:hideMark/>
          </w:tcPr>
          <w:p w14:paraId="730256C2"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647</w:t>
            </w:r>
          </w:p>
        </w:tc>
        <w:tc>
          <w:tcPr>
            <w:tcW w:w="1276" w:type="dxa"/>
            <w:vAlign w:val="center"/>
            <w:hideMark/>
          </w:tcPr>
          <w:p w14:paraId="3BC74BF5"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7F53EF85" w14:textId="77777777" w:rsidTr="00811A5E">
        <w:trPr>
          <w:trHeight w:val="255"/>
        </w:trPr>
        <w:tc>
          <w:tcPr>
            <w:tcW w:w="1533" w:type="dxa"/>
            <w:tcBorders>
              <w:top w:val="nil"/>
              <w:left w:val="nil"/>
              <w:bottom w:val="nil"/>
              <w:right w:val="nil"/>
            </w:tcBorders>
            <w:shd w:val="clear" w:color="auto" w:fill="auto"/>
            <w:noWrap/>
            <w:vAlign w:val="bottom"/>
            <w:hideMark/>
          </w:tcPr>
          <w:p w14:paraId="60614C61"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0FBC023A"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Subscriptions &amp; Memberships</w:t>
            </w:r>
          </w:p>
        </w:tc>
        <w:tc>
          <w:tcPr>
            <w:tcW w:w="850" w:type="dxa"/>
            <w:tcBorders>
              <w:top w:val="nil"/>
              <w:left w:val="nil"/>
              <w:bottom w:val="nil"/>
              <w:right w:val="nil"/>
            </w:tcBorders>
            <w:shd w:val="clear" w:color="auto" w:fill="auto"/>
            <w:noWrap/>
            <w:vAlign w:val="bottom"/>
            <w:hideMark/>
          </w:tcPr>
          <w:p w14:paraId="3AAE2E82"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260</w:t>
            </w:r>
          </w:p>
        </w:tc>
        <w:tc>
          <w:tcPr>
            <w:tcW w:w="850" w:type="dxa"/>
            <w:tcBorders>
              <w:top w:val="nil"/>
              <w:left w:val="nil"/>
              <w:bottom w:val="nil"/>
              <w:right w:val="nil"/>
            </w:tcBorders>
            <w:shd w:val="clear" w:color="auto" w:fill="auto"/>
            <w:noWrap/>
            <w:vAlign w:val="bottom"/>
            <w:hideMark/>
          </w:tcPr>
          <w:p w14:paraId="473AF6FC"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395</w:t>
            </w:r>
          </w:p>
        </w:tc>
        <w:tc>
          <w:tcPr>
            <w:tcW w:w="1276" w:type="dxa"/>
            <w:vAlign w:val="center"/>
            <w:hideMark/>
          </w:tcPr>
          <w:p w14:paraId="3C21FF82"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722B804B" w14:textId="77777777" w:rsidTr="00811A5E">
        <w:trPr>
          <w:trHeight w:val="255"/>
        </w:trPr>
        <w:tc>
          <w:tcPr>
            <w:tcW w:w="1533" w:type="dxa"/>
            <w:tcBorders>
              <w:top w:val="nil"/>
              <w:left w:val="nil"/>
              <w:bottom w:val="nil"/>
              <w:right w:val="nil"/>
            </w:tcBorders>
            <w:shd w:val="clear" w:color="auto" w:fill="auto"/>
            <w:noWrap/>
            <w:vAlign w:val="bottom"/>
            <w:hideMark/>
          </w:tcPr>
          <w:p w14:paraId="5218C497"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1B3AB7B0"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Internet</w:t>
            </w:r>
          </w:p>
        </w:tc>
        <w:tc>
          <w:tcPr>
            <w:tcW w:w="850" w:type="dxa"/>
            <w:tcBorders>
              <w:top w:val="nil"/>
              <w:left w:val="nil"/>
              <w:bottom w:val="nil"/>
              <w:right w:val="nil"/>
            </w:tcBorders>
            <w:shd w:val="clear" w:color="auto" w:fill="auto"/>
            <w:noWrap/>
            <w:vAlign w:val="bottom"/>
            <w:hideMark/>
          </w:tcPr>
          <w:p w14:paraId="36A5A4D1"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220</w:t>
            </w:r>
          </w:p>
        </w:tc>
        <w:tc>
          <w:tcPr>
            <w:tcW w:w="850" w:type="dxa"/>
            <w:tcBorders>
              <w:top w:val="nil"/>
              <w:left w:val="nil"/>
              <w:bottom w:val="nil"/>
              <w:right w:val="nil"/>
            </w:tcBorders>
            <w:shd w:val="clear" w:color="auto" w:fill="auto"/>
            <w:noWrap/>
            <w:vAlign w:val="bottom"/>
            <w:hideMark/>
          </w:tcPr>
          <w:p w14:paraId="0BB0C384"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149</w:t>
            </w:r>
          </w:p>
        </w:tc>
        <w:tc>
          <w:tcPr>
            <w:tcW w:w="1276" w:type="dxa"/>
            <w:vAlign w:val="center"/>
            <w:hideMark/>
          </w:tcPr>
          <w:p w14:paraId="17494D69"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208B4F52" w14:textId="77777777" w:rsidTr="00811A5E">
        <w:trPr>
          <w:trHeight w:val="255"/>
        </w:trPr>
        <w:tc>
          <w:tcPr>
            <w:tcW w:w="1533" w:type="dxa"/>
            <w:tcBorders>
              <w:top w:val="nil"/>
              <w:left w:val="nil"/>
              <w:bottom w:val="nil"/>
              <w:right w:val="nil"/>
            </w:tcBorders>
            <w:shd w:val="clear" w:color="auto" w:fill="auto"/>
            <w:noWrap/>
            <w:vAlign w:val="bottom"/>
            <w:hideMark/>
          </w:tcPr>
          <w:p w14:paraId="09E5C492"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4EB2CA50"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Special Event</w:t>
            </w:r>
          </w:p>
        </w:tc>
        <w:tc>
          <w:tcPr>
            <w:tcW w:w="850" w:type="dxa"/>
            <w:tcBorders>
              <w:top w:val="nil"/>
              <w:left w:val="nil"/>
              <w:bottom w:val="single" w:sz="4" w:space="0" w:color="auto"/>
              <w:right w:val="nil"/>
            </w:tcBorders>
            <w:shd w:val="clear" w:color="auto" w:fill="auto"/>
            <w:noWrap/>
            <w:vAlign w:val="bottom"/>
            <w:hideMark/>
          </w:tcPr>
          <w:p w14:paraId="3C083E86"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50</w:t>
            </w:r>
          </w:p>
        </w:tc>
        <w:tc>
          <w:tcPr>
            <w:tcW w:w="850" w:type="dxa"/>
            <w:tcBorders>
              <w:top w:val="nil"/>
              <w:left w:val="nil"/>
              <w:bottom w:val="nil"/>
              <w:right w:val="nil"/>
            </w:tcBorders>
            <w:shd w:val="clear" w:color="auto" w:fill="auto"/>
            <w:noWrap/>
            <w:vAlign w:val="bottom"/>
            <w:hideMark/>
          </w:tcPr>
          <w:p w14:paraId="23535DE4"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276" w:type="dxa"/>
            <w:vAlign w:val="center"/>
            <w:hideMark/>
          </w:tcPr>
          <w:p w14:paraId="5045CB0B"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6F7D2D1F" w14:textId="77777777" w:rsidTr="00811A5E">
        <w:trPr>
          <w:trHeight w:val="255"/>
        </w:trPr>
        <w:tc>
          <w:tcPr>
            <w:tcW w:w="1533" w:type="dxa"/>
            <w:tcBorders>
              <w:top w:val="nil"/>
              <w:left w:val="nil"/>
              <w:bottom w:val="nil"/>
              <w:right w:val="nil"/>
            </w:tcBorders>
            <w:shd w:val="clear" w:color="auto" w:fill="auto"/>
            <w:noWrap/>
            <w:vAlign w:val="bottom"/>
            <w:hideMark/>
          </w:tcPr>
          <w:p w14:paraId="1B6ECCF7" w14:textId="77777777" w:rsidR="00725E68" w:rsidRPr="00725E68" w:rsidRDefault="00725E68" w:rsidP="00811A5E">
            <w:pPr>
              <w:spacing w:line="240" w:lineRule="auto"/>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04B9E0D9" w14:textId="77777777" w:rsidR="00725E68" w:rsidRPr="00725E68" w:rsidRDefault="00725E68" w:rsidP="00811A5E">
            <w:pPr>
              <w:spacing w:line="240" w:lineRule="auto"/>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Total Expenses</w:t>
            </w:r>
          </w:p>
        </w:tc>
        <w:tc>
          <w:tcPr>
            <w:tcW w:w="850" w:type="dxa"/>
            <w:tcBorders>
              <w:top w:val="nil"/>
              <w:left w:val="nil"/>
              <w:bottom w:val="single" w:sz="4" w:space="0" w:color="auto"/>
              <w:right w:val="nil"/>
            </w:tcBorders>
            <w:shd w:val="clear" w:color="auto" w:fill="auto"/>
            <w:noWrap/>
            <w:vAlign w:val="bottom"/>
            <w:hideMark/>
          </w:tcPr>
          <w:p w14:paraId="69F39263"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1,687</w:t>
            </w:r>
          </w:p>
        </w:tc>
        <w:tc>
          <w:tcPr>
            <w:tcW w:w="850" w:type="dxa"/>
            <w:tcBorders>
              <w:top w:val="single" w:sz="4" w:space="0" w:color="auto"/>
              <w:left w:val="nil"/>
              <w:bottom w:val="single" w:sz="4" w:space="0" w:color="auto"/>
              <w:right w:val="nil"/>
            </w:tcBorders>
            <w:shd w:val="clear" w:color="auto" w:fill="auto"/>
            <w:noWrap/>
            <w:vAlign w:val="bottom"/>
            <w:hideMark/>
          </w:tcPr>
          <w:p w14:paraId="4043CA97"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1,662</w:t>
            </w:r>
          </w:p>
        </w:tc>
        <w:tc>
          <w:tcPr>
            <w:tcW w:w="1276" w:type="dxa"/>
            <w:vAlign w:val="center"/>
            <w:hideMark/>
          </w:tcPr>
          <w:p w14:paraId="03BFC88B"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594F81B1" w14:textId="77777777" w:rsidTr="00811A5E">
        <w:trPr>
          <w:trHeight w:val="255"/>
        </w:trPr>
        <w:tc>
          <w:tcPr>
            <w:tcW w:w="1533" w:type="dxa"/>
            <w:tcBorders>
              <w:top w:val="nil"/>
              <w:left w:val="nil"/>
              <w:bottom w:val="nil"/>
              <w:right w:val="nil"/>
            </w:tcBorders>
            <w:shd w:val="clear" w:color="auto" w:fill="auto"/>
            <w:noWrap/>
            <w:vAlign w:val="bottom"/>
            <w:hideMark/>
          </w:tcPr>
          <w:p w14:paraId="3038FA0B" w14:textId="77777777" w:rsidR="00725E68" w:rsidRPr="00725E68" w:rsidRDefault="00725E68" w:rsidP="00811A5E">
            <w:pPr>
              <w:spacing w:line="240" w:lineRule="auto"/>
              <w:jc w:val="right"/>
              <w:rPr>
                <w:rFonts w:ascii="Arial" w:eastAsia="Times New Roman" w:hAnsi="Arial" w:cs="Arial"/>
                <w:b/>
                <w:bCs/>
                <w:sz w:val="18"/>
                <w:szCs w:val="18"/>
                <w:lang w:eastAsia="en-GB"/>
              </w:rPr>
            </w:pPr>
          </w:p>
        </w:tc>
        <w:tc>
          <w:tcPr>
            <w:tcW w:w="2895" w:type="dxa"/>
            <w:tcBorders>
              <w:top w:val="nil"/>
              <w:left w:val="nil"/>
              <w:bottom w:val="nil"/>
              <w:right w:val="nil"/>
            </w:tcBorders>
            <w:shd w:val="clear" w:color="auto" w:fill="auto"/>
            <w:noWrap/>
            <w:vAlign w:val="bottom"/>
            <w:hideMark/>
          </w:tcPr>
          <w:p w14:paraId="14DD5489"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0A00CBC3"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5B95AFF6" w14:textId="77777777" w:rsidR="00725E68" w:rsidRPr="00725E68" w:rsidRDefault="00725E68" w:rsidP="00811A5E">
            <w:pPr>
              <w:spacing w:line="240" w:lineRule="auto"/>
              <w:rPr>
                <w:rFonts w:ascii="Arial" w:eastAsia="Times New Roman" w:hAnsi="Arial" w:cs="Arial"/>
                <w:sz w:val="18"/>
                <w:szCs w:val="18"/>
                <w:lang w:eastAsia="en-GB"/>
              </w:rPr>
            </w:pPr>
          </w:p>
        </w:tc>
        <w:tc>
          <w:tcPr>
            <w:tcW w:w="1276" w:type="dxa"/>
            <w:vAlign w:val="center"/>
            <w:hideMark/>
          </w:tcPr>
          <w:p w14:paraId="188C4C15"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146081D6" w14:textId="77777777" w:rsidTr="00811A5E">
        <w:trPr>
          <w:trHeight w:val="255"/>
        </w:trPr>
        <w:tc>
          <w:tcPr>
            <w:tcW w:w="1533" w:type="dxa"/>
            <w:tcBorders>
              <w:top w:val="nil"/>
              <w:left w:val="nil"/>
              <w:bottom w:val="nil"/>
              <w:right w:val="nil"/>
            </w:tcBorders>
            <w:shd w:val="clear" w:color="auto" w:fill="auto"/>
            <w:noWrap/>
            <w:vAlign w:val="bottom"/>
            <w:hideMark/>
          </w:tcPr>
          <w:p w14:paraId="5A2F48C1" w14:textId="77777777" w:rsidR="00725E68" w:rsidRPr="00725E68" w:rsidRDefault="00725E68" w:rsidP="00811A5E">
            <w:pPr>
              <w:spacing w:line="240" w:lineRule="auto"/>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6306EBB4" w14:textId="77777777" w:rsidR="00725E68" w:rsidRPr="00725E68" w:rsidRDefault="00725E68" w:rsidP="00811A5E">
            <w:pPr>
              <w:spacing w:line="240" w:lineRule="auto"/>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Net operating loss</w:t>
            </w:r>
          </w:p>
        </w:tc>
        <w:tc>
          <w:tcPr>
            <w:tcW w:w="850" w:type="dxa"/>
            <w:tcBorders>
              <w:top w:val="nil"/>
              <w:left w:val="nil"/>
              <w:bottom w:val="nil"/>
              <w:right w:val="nil"/>
            </w:tcBorders>
            <w:shd w:val="clear" w:color="auto" w:fill="auto"/>
            <w:noWrap/>
            <w:vAlign w:val="bottom"/>
            <w:hideMark/>
          </w:tcPr>
          <w:p w14:paraId="1B8D3F32"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color w:val="FF0000"/>
                <w:sz w:val="18"/>
                <w:szCs w:val="18"/>
                <w:lang w:eastAsia="en-GB"/>
              </w:rPr>
              <w:t>(1,431)</w:t>
            </w:r>
          </w:p>
        </w:tc>
        <w:tc>
          <w:tcPr>
            <w:tcW w:w="850" w:type="dxa"/>
            <w:tcBorders>
              <w:top w:val="nil"/>
              <w:left w:val="nil"/>
              <w:bottom w:val="nil"/>
              <w:right w:val="nil"/>
            </w:tcBorders>
            <w:shd w:val="clear" w:color="auto" w:fill="auto"/>
            <w:noWrap/>
            <w:vAlign w:val="bottom"/>
            <w:hideMark/>
          </w:tcPr>
          <w:p w14:paraId="14BE1CBC"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color w:val="FF0000"/>
                <w:sz w:val="18"/>
                <w:szCs w:val="18"/>
                <w:lang w:eastAsia="en-GB"/>
              </w:rPr>
              <w:t>(2,772)</w:t>
            </w:r>
          </w:p>
        </w:tc>
        <w:tc>
          <w:tcPr>
            <w:tcW w:w="1276" w:type="dxa"/>
            <w:vAlign w:val="center"/>
            <w:hideMark/>
          </w:tcPr>
          <w:p w14:paraId="5C611B48"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2B3511BB" w14:textId="77777777" w:rsidTr="00811A5E">
        <w:trPr>
          <w:trHeight w:val="255"/>
        </w:trPr>
        <w:tc>
          <w:tcPr>
            <w:tcW w:w="1533" w:type="dxa"/>
            <w:tcBorders>
              <w:top w:val="nil"/>
              <w:left w:val="nil"/>
              <w:bottom w:val="nil"/>
              <w:right w:val="nil"/>
            </w:tcBorders>
            <w:shd w:val="clear" w:color="auto" w:fill="auto"/>
            <w:noWrap/>
            <w:vAlign w:val="bottom"/>
            <w:hideMark/>
          </w:tcPr>
          <w:p w14:paraId="556198B3" w14:textId="77777777" w:rsidR="00725E68" w:rsidRPr="00725E68" w:rsidRDefault="00725E68" w:rsidP="00811A5E">
            <w:pPr>
              <w:spacing w:line="240" w:lineRule="auto"/>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Other Income:</w:t>
            </w:r>
          </w:p>
        </w:tc>
        <w:tc>
          <w:tcPr>
            <w:tcW w:w="2895" w:type="dxa"/>
            <w:tcBorders>
              <w:top w:val="nil"/>
              <w:left w:val="nil"/>
              <w:bottom w:val="nil"/>
              <w:right w:val="nil"/>
            </w:tcBorders>
            <w:shd w:val="clear" w:color="auto" w:fill="auto"/>
            <w:noWrap/>
            <w:vAlign w:val="bottom"/>
            <w:hideMark/>
          </w:tcPr>
          <w:p w14:paraId="1C2C0071" w14:textId="77777777" w:rsidR="00725E68" w:rsidRPr="00725E68" w:rsidRDefault="00725E68" w:rsidP="00811A5E">
            <w:pPr>
              <w:spacing w:line="240" w:lineRule="auto"/>
              <w:rPr>
                <w:rFonts w:ascii="Arial" w:eastAsia="Times New Roman" w:hAnsi="Arial" w:cs="Arial"/>
                <w:b/>
                <w:bCs/>
                <w:sz w:val="18"/>
                <w:szCs w:val="18"/>
                <w:lang w:eastAsia="en-GB"/>
              </w:rPr>
            </w:pPr>
          </w:p>
        </w:tc>
        <w:tc>
          <w:tcPr>
            <w:tcW w:w="850" w:type="dxa"/>
            <w:tcBorders>
              <w:top w:val="nil"/>
              <w:left w:val="nil"/>
              <w:bottom w:val="nil"/>
              <w:right w:val="nil"/>
            </w:tcBorders>
            <w:shd w:val="clear" w:color="auto" w:fill="auto"/>
            <w:noWrap/>
            <w:vAlign w:val="bottom"/>
            <w:hideMark/>
          </w:tcPr>
          <w:p w14:paraId="5F19BABA"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791D5CF0" w14:textId="77777777" w:rsidR="00725E68" w:rsidRPr="00725E68" w:rsidRDefault="00725E68" w:rsidP="00811A5E">
            <w:pPr>
              <w:spacing w:line="240" w:lineRule="auto"/>
              <w:rPr>
                <w:rFonts w:ascii="Arial" w:eastAsia="Times New Roman" w:hAnsi="Arial" w:cs="Arial"/>
                <w:sz w:val="18"/>
                <w:szCs w:val="18"/>
                <w:lang w:eastAsia="en-GB"/>
              </w:rPr>
            </w:pPr>
          </w:p>
        </w:tc>
        <w:tc>
          <w:tcPr>
            <w:tcW w:w="1276" w:type="dxa"/>
            <w:vAlign w:val="center"/>
            <w:hideMark/>
          </w:tcPr>
          <w:p w14:paraId="76836E8D"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4CE9190F" w14:textId="77777777" w:rsidTr="00811A5E">
        <w:trPr>
          <w:trHeight w:val="255"/>
        </w:trPr>
        <w:tc>
          <w:tcPr>
            <w:tcW w:w="1533" w:type="dxa"/>
            <w:tcBorders>
              <w:top w:val="nil"/>
              <w:left w:val="nil"/>
              <w:bottom w:val="nil"/>
              <w:right w:val="nil"/>
            </w:tcBorders>
            <w:shd w:val="clear" w:color="auto" w:fill="auto"/>
            <w:noWrap/>
            <w:vAlign w:val="bottom"/>
            <w:hideMark/>
          </w:tcPr>
          <w:p w14:paraId="2DF60C2D" w14:textId="77777777" w:rsidR="00725E68" w:rsidRPr="00725E68" w:rsidRDefault="00725E68" w:rsidP="00811A5E">
            <w:pPr>
              <w:spacing w:line="240" w:lineRule="auto"/>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533DDAA3"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Interest Income</w:t>
            </w:r>
          </w:p>
        </w:tc>
        <w:tc>
          <w:tcPr>
            <w:tcW w:w="850" w:type="dxa"/>
            <w:tcBorders>
              <w:top w:val="nil"/>
              <w:left w:val="nil"/>
              <w:bottom w:val="single" w:sz="4" w:space="0" w:color="auto"/>
              <w:right w:val="nil"/>
            </w:tcBorders>
            <w:shd w:val="clear" w:color="auto" w:fill="auto"/>
            <w:noWrap/>
            <w:vAlign w:val="bottom"/>
            <w:hideMark/>
          </w:tcPr>
          <w:p w14:paraId="06F97337"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3</w:t>
            </w:r>
          </w:p>
        </w:tc>
        <w:tc>
          <w:tcPr>
            <w:tcW w:w="850" w:type="dxa"/>
            <w:tcBorders>
              <w:top w:val="nil"/>
              <w:left w:val="nil"/>
              <w:bottom w:val="single" w:sz="4" w:space="0" w:color="auto"/>
              <w:right w:val="nil"/>
            </w:tcBorders>
            <w:shd w:val="clear" w:color="auto" w:fill="auto"/>
            <w:noWrap/>
            <w:vAlign w:val="bottom"/>
            <w:hideMark/>
          </w:tcPr>
          <w:p w14:paraId="2AC5A9D9"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3</w:t>
            </w:r>
          </w:p>
        </w:tc>
        <w:tc>
          <w:tcPr>
            <w:tcW w:w="1276" w:type="dxa"/>
            <w:vAlign w:val="center"/>
            <w:hideMark/>
          </w:tcPr>
          <w:p w14:paraId="7C11AB64"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75BCF93D" w14:textId="77777777" w:rsidTr="00811A5E">
        <w:trPr>
          <w:trHeight w:val="255"/>
        </w:trPr>
        <w:tc>
          <w:tcPr>
            <w:tcW w:w="1533" w:type="dxa"/>
            <w:tcBorders>
              <w:top w:val="nil"/>
              <w:left w:val="nil"/>
              <w:bottom w:val="nil"/>
              <w:right w:val="nil"/>
            </w:tcBorders>
            <w:shd w:val="clear" w:color="auto" w:fill="auto"/>
            <w:noWrap/>
            <w:vAlign w:val="bottom"/>
            <w:hideMark/>
          </w:tcPr>
          <w:p w14:paraId="2573267F"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4D98AC01" w14:textId="77777777" w:rsidR="00725E68" w:rsidRPr="00725E68" w:rsidRDefault="00725E68" w:rsidP="00811A5E">
            <w:pPr>
              <w:spacing w:line="240" w:lineRule="auto"/>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Total other income</w:t>
            </w:r>
          </w:p>
        </w:tc>
        <w:tc>
          <w:tcPr>
            <w:tcW w:w="850" w:type="dxa"/>
            <w:tcBorders>
              <w:top w:val="nil"/>
              <w:left w:val="nil"/>
              <w:bottom w:val="single" w:sz="4" w:space="0" w:color="auto"/>
              <w:right w:val="nil"/>
            </w:tcBorders>
            <w:shd w:val="clear" w:color="auto" w:fill="auto"/>
            <w:noWrap/>
            <w:vAlign w:val="bottom"/>
            <w:hideMark/>
          </w:tcPr>
          <w:p w14:paraId="750B8258"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3</w:t>
            </w:r>
          </w:p>
        </w:tc>
        <w:tc>
          <w:tcPr>
            <w:tcW w:w="850" w:type="dxa"/>
            <w:tcBorders>
              <w:top w:val="nil"/>
              <w:left w:val="nil"/>
              <w:bottom w:val="single" w:sz="4" w:space="0" w:color="auto"/>
              <w:right w:val="nil"/>
            </w:tcBorders>
            <w:shd w:val="clear" w:color="auto" w:fill="auto"/>
            <w:noWrap/>
            <w:vAlign w:val="bottom"/>
            <w:hideMark/>
          </w:tcPr>
          <w:p w14:paraId="55945DF5"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3</w:t>
            </w:r>
          </w:p>
        </w:tc>
        <w:tc>
          <w:tcPr>
            <w:tcW w:w="1276" w:type="dxa"/>
            <w:vAlign w:val="center"/>
            <w:hideMark/>
          </w:tcPr>
          <w:p w14:paraId="37E560BD"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2C4FEA84" w14:textId="77777777" w:rsidTr="00811A5E">
        <w:trPr>
          <w:trHeight w:val="255"/>
        </w:trPr>
        <w:tc>
          <w:tcPr>
            <w:tcW w:w="1533" w:type="dxa"/>
            <w:tcBorders>
              <w:top w:val="nil"/>
              <w:left w:val="nil"/>
              <w:bottom w:val="nil"/>
              <w:right w:val="nil"/>
            </w:tcBorders>
            <w:shd w:val="clear" w:color="auto" w:fill="auto"/>
            <w:noWrap/>
            <w:vAlign w:val="bottom"/>
            <w:hideMark/>
          </w:tcPr>
          <w:p w14:paraId="6DB29D68" w14:textId="77777777" w:rsidR="00725E68" w:rsidRPr="00725E68" w:rsidRDefault="00725E68" w:rsidP="00811A5E">
            <w:pPr>
              <w:spacing w:line="240" w:lineRule="auto"/>
              <w:jc w:val="right"/>
              <w:rPr>
                <w:rFonts w:ascii="Arial" w:eastAsia="Times New Roman" w:hAnsi="Arial" w:cs="Arial"/>
                <w:b/>
                <w:bCs/>
                <w:sz w:val="18"/>
                <w:szCs w:val="18"/>
                <w:lang w:eastAsia="en-GB"/>
              </w:rPr>
            </w:pPr>
          </w:p>
        </w:tc>
        <w:tc>
          <w:tcPr>
            <w:tcW w:w="2895" w:type="dxa"/>
            <w:tcBorders>
              <w:top w:val="nil"/>
              <w:left w:val="nil"/>
              <w:bottom w:val="nil"/>
              <w:right w:val="nil"/>
            </w:tcBorders>
            <w:shd w:val="clear" w:color="auto" w:fill="auto"/>
            <w:noWrap/>
            <w:vAlign w:val="bottom"/>
            <w:hideMark/>
          </w:tcPr>
          <w:p w14:paraId="784D8F8C"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5288D5EF"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66841733" w14:textId="77777777" w:rsidR="00725E68" w:rsidRPr="00725E68" w:rsidRDefault="00725E68" w:rsidP="00811A5E">
            <w:pPr>
              <w:spacing w:line="240" w:lineRule="auto"/>
              <w:rPr>
                <w:rFonts w:ascii="Arial" w:eastAsia="Times New Roman" w:hAnsi="Arial" w:cs="Arial"/>
                <w:sz w:val="18"/>
                <w:szCs w:val="18"/>
                <w:lang w:eastAsia="en-GB"/>
              </w:rPr>
            </w:pPr>
          </w:p>
        </w:tc>
        <w:tc>
          <w:tcPr>
            <w:tcW w:w="1276" w:type="dxa"/>
            <w:vAlign w:val="center"/>
            <w:hideMark/>
          </w:tcPr>
          <w:p w14:paraId="747AF683"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65500A1C" w14:textId="77777777" w:rsidTr="00811A5E">
        <w:trPr>
          <w:trHeight w:val="270"/>
        </w:trPr>
        <w:tc>
          <w:tcPr>
            <w:tcW w:w="1533" w:type="dxa"/>
            <w:tcBorders>
              <w:top w:val="nil"/>
              <w:left w:val="nil"/>
              <w:bottom w:val="nil"/>
              <w:right w:val="nil"/>
            </w:tcBorders>
            <w:shd w:val="clear" w:color="auto" w:fill="auto"/>
            <w:noWrap/>
            <w:vAlign w:val="bottom"/>
            <w:hideMark/>
          </w:tcPr>
          <w:p w14:paraId="10E48539" w14:textId="77777777" w:rsidR="00725E68" w:rsidRPr="00725E68" w:rsidRDefault="00725E68" w:rsidP="00811A5E">
            <w:pPr>
              <w:spacing w:line="240" w:lineRule="auto"/>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29D7A92F" w14:textId="77777777" w:rsidR="00725E68" w:rsidRPr="00725E68" w:rsidRDefault="00725E68" w:rsidP="00811A5E">
            <w:pPr>
              <w:spacing w:line="240" w:lineRule="auto"/>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Net loss</w:t>
            </w:r>
          </w:p>
        </w:tc>
        <w:tc>
          <w:tcPr>
            <w:tcW w:w="850" w:type="dxa"/>
            <w:tcBorders>
              <w:top w:val="nil"/>
              <w:left w:val="nil"/>
              <w:bottom w:val="double" w:sz="6" w:space="0" w:color="auto"/>
              <w:right w:val="nil"/>
            </w:tcBorders>
            <w:shd w:val="clear" w:color="auto" w:fill="auto"/>
            <w:noWrap/>
            <w:vAlign w:val="bottom"/>
            <w:hideMark/>
          </w:tcPr>
          <w:p w14:paraId="518242DF"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color w:val="FF0000"/>
                <w:sz w:val="18"/>
                <w:szCs w:val="18"/>
                <w:lang w:eastAsia="en-GB"/>
              </w:rPr>
              <w:t>(1,428)</w:t>
            </w:r>
          </w:p>
        </w:tc>
        <w:tc>
          <w:tcPr>
            <w:tcW w:w="850" w:type="dxa"/>
            <w:tcBorders>
              <w:top w:val="nil"/>
              <w:left w:val="nil"/>
              <w:bottom w:val="double" w:sz="6" w:space="0" w:color="auto"/>
              <w:right w:val="nil"/>
            </w:tcBorders>
            <w:shd w:val="clear" w:color="auto" w:fill="auto"/>
            <w:noWrap/>
            <w:vAlign w:val="bottom"/>
            <w:hideMark/>
          </w:tcPr>
          <w:p w14:paraId="0D4C33D7"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color w:val="FF0000"/>
                <w:sz w:val="18"/>
                <w:szCs w:val="18"/>
                <w:lang w:eastAsia="en-GB"/>
              </w:rPr>
              <w:t>(2,768)</w:t>
            </w:r>
          </w:p>
        </w:tc>
        <w:tc>
          <w:tcPr>
            <w:tcW w:w="1276" w:type="dxa"/>
            <w:vAlign w:val="center"/>
            <w:hideMark/>
          </w:tcPr>
          <w:p w14:paraId="3F6D75E1"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6278473E" w14:textId="77777777" w:rsidTr="00811A5E">
        <w:trPr>
          <w:trHeight w:val="270"/>
        </w:trPr>
        <w:tc>
          <w:tcPr>
            <w:tcW w:w="1533" w:type="dxa"/>
            <w:tcBorders>
              <w:top w:val="nil"/>
              <w:left w:val="nil"/>
              <w:bottom w:val="nil"/>
              <w:right w:val="nil"/>
            </w:tcBorders>
            <w:shd w:val="clear" w:color="auto" w:fill="auto"/>
            <w:noWrap/>
            <w:vAlign w:val="bottom"/>
            <w:hideMark/>
          </w:tcPr>
          <w:p w14:paraId="4AA0B80D" w14:textId="77777777" w:rsidR="00725E68" w:rsidRPr="00725E68" w:rsidRDefault="00725E68" w:rsidP="00811A5E">
            <w:pPr>
              <w:spacing w:line="240" w:lineRule="auto"/>
              <w:jc w:val="right"/>
              <w:rPr>
                <w:rFonts w:ascii="Arial" w:eastAsia="Times New Roman" w:hAnsi="Arial" w:cs="Arial"/>
                <w:b/>
                <w:bCs/>
                <w:sz w:val="18"/>
                <w:szCs w:val="18"/>
                <w:lang w:eastAsia="en-GB"/>
              </w:rPr>
            </w:pPr>
          </w:p>
        </w:tc>
        <w:tc>
          <w:tcPr>
            <w:tcW w:w="2895" w:type="dxa"/>
            <w:tcBorders>
              <w:top w:val="nil"/>
              <w:left w:val="nil"/>
              <w:bottom w:val="nil"/>
              <w:right w:val="nil"/>
            </w:tcBorders>
            <w:shd w:val="clear" w:color="auto" w:fill="auto"/>
            <w:noWrap/>
            <w:vAlign w:val="bottom"/>
            <w:hideMark/>
          </w:tcPr>
          <w:p w14:paraId="12C1A96F"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2A8DD194"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1DADF4D5" w14:textId="77777777" w:rsidR="00725E68" w:rsidRPr="00725E68" w:rsidRDefault="00725E68" w:rsidP="00811A5E">
            <w:pPr>
              <w:spacing w:line="240" w:lineRule="auto"/>
              <w:rPr>
                <w:rFonts w:ascii="Arial" w:eastAsia="Times New Roman" w:hAnsi="Arial" w:cs="Arial"/>
                <w:sz w:val="18"/>
                <w:szCs w:val="18"/>
                <w:lang w:eastAsia="en-GB"/>
              </w:rPr>
            </w:pPr>
          </w:p>
        </w:tc>
        <w:tc>
          <w:tcPr>
            <w:tcW w:w="1276" w:type="dxa"/>
            <w:vAlign w:val="center"/>
            <w:hideMark/>
          </w:tcPr>
          <w:p w14:paraId="35964F98"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76CE135F" w14:textId="77777777" w:rsidTr="00811A5E">
        <w:trPr>
          <w:trHeight w:val="255"/>
        </w:trPr>
        <w:tc>
          <w:tcPr>
            <w:tcW w:w="1533" w:type="dxa"/>
            <w:tcBorders>
              <w:top w:val="nil"/>
              <w:left w:val="nil"/>
              <w:bottom w:val="nil"/>
              <w:right w:val="nil"/>
            </w:tcBorders>
            <w:shd w:val="clear" w:color="auto" w:fill="auto"/>
            <w:noWrap/>
            <w:vAlign w:val="bottom"/>
            <w:hideMark/>
          </w:tcPr>
          <w:p w14:paraId="3B520B3D" w14:textId="77777777" w:rsidR="00725E68" w:rsidRPr="00725E68" w:rsidRDefault="00725E68" w:rsidP="00811A5E">
            <w:pPr>
              <w:spacing w:line="240" w:lineRule="auto"/>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5585E459"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0C960539"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72531BD8" w14:textId="77777777" w:rsidR="00725E68" w:rsidRPr="00725E68" w:rsidRDefault="00725E68" w:rsidP="00811A5E">
            <w:pPr>
              <w:spacing w:line="240" w:lineRule="auto"/>
              <w:rPr>
                <w:rFonts w:ascii="Arial" w:eastAsia="Times New Roman" w:hAnsi="Arial" w:cs="Arial"/>
                <w:sz w:val="18"/>
                <w:szCs w:val="18"/>
                <w:lang w:eastAsia="en-GB"/>
              </w:rPr>
            </w:pPr>
          </w:p>
        </w:tc>
        <w:tc>
          <w:tcPr>
            <w:tcW w:w="1276" w:type="dxa"/>
            <w:vAlign w:val="center"/>
            <w:hideMark/>
          </w:tcPr>
          <w:p w14:paraId="796019E3"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40DD873F" w14:textId="77777777" w:rsidTr="00811A5E">
        <w:trPr>
          <w:trHeight w:val="255"/>
        </w:trPr>
        <w:tc>
          <w:tcPr>
            <w:tcW w:w="1533" w:type="dxa"/>
            <w:tcBorders>
              <w:top w:val="nil"/>
              <w:left w:val="nil"/>
              <w:bottom w:val="nil"/>
              <w:right w:val="nil"/>
            </w:tcBorders>
            <w:shd w:val="clear" w:color="auto" w:fill="auto"/>
            <w:noWrap/>
            <w:vAlign w:val="bottom"/>
            <w:hideMark/>
          </w:tcPr>
          <w:p w14:paraId="5ACA11BB" w14:textId="77777777" w:rsidR="00725E68" w:rsidRPr="00725E68" w:rsidRDefault="00725E68" w:rsidP="00811A5E">
            <w:pPr>
              <w:spacing w:line="240" w:lineRule="auto"/>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15171445"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31714CAC"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62971F66" w14:textId="77777777" w:rsidR="00725E68" w:rsidRPr="00725E68" w:rsidRDefault="00725E68" w:rsidP="00811A5E">
            <w:pPr>
              <w:spacing w:line="240" w:lineRule="auto"/>
              <w:rPr>
                <w:rFonts w:ascii="Arial" w:eastAsia="Times New Roman" w:hAnsi="Arial" w:cs="Arial"/>
                <w:sz w:val="18"/>
                <w:szCs w:val="18"/>
                <w:lang w:eastAsia="en-GB"/>
              </w:rPr>
            </w:pPr>
          </w:p>
        </w:tc>
        <w:tc>
          <w:tcPr>
            <w:tcW w:w="1276" w:type="dxa"/>
            <w:vAlign w:val="center"/>
            <w:hideMark/>
          </w:tcPr>
          <w:p w14:paraId="5A9C7FBE"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53D63EA9" w14:textId="77777777" w:rsidTr="00811A5E">
        <w:trPr>
          <w:trHeight w:val="255"/>
        </w:trPr>
        <w:tc>
          <w:tcPr>
            <w:tcW w:w="1533" w:type="dxa"/>
            <w:tcBorders>
              <w:top w:val="nil"/>
              <w:left w:val="nil"/>
              <w:bottom w:val="nil"/>
              <w:right w:val="nil"/>
            </w:tcBorders>
            <w:shd w:val="clear" w:color="auto" w:fill="auto"/>
            <w:noWrap/>
            <w:vAlign w:val="bottom"/>
            <w:hideMark/>
          </w:tcPr>
          <w:p w14:paraId="0D9A52F5" w14:textId="77777777" w:rsidR="00725E68" w:rsidRPr="00725E68" w:rsidRDefault="00725E68" w:rsidP="00811A5E">
            <w:pPr>
              <w:spacing w:line="240" w:lineRule="auto"/>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746D3706"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1CE4DFF6"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1370A0BC" w14:textId="77777777" w:rsidR="00725E68" w:rsidRPr="00725E68" w:rsidRDefault="00725E68" w:rsidP="00811A5E">
            <w:pPr>
              <w:spacing w:line="240" w:lineRule="auto"/>
              <w:rPr>
                <w:rFonts w:ascii="Arial" w:eastAsia="Times New Roman" w:hAnsi="Arial" w:cs="Arial"/>
                <w:sz w:val="18"/>
                <w:szCs w:val="18"/>
                <w:lang w:eastAsia="en-GB"/>
              </w:rPr>
            </w:pPr>
          </w:p>
        </w:tc>
        <w:tc>
          <w:tcPr>
            <w:tcW w:w="1276" w:type="dxa"/>
            <w:vAlign w:val="center"/>
            <w:hideMark/>
          </w:tcPr>
          <w:p w14:paraId="62D300E5"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4DCDCB78" w14:textId="77777777" w:rsidTr="00811A5E">
        <w:trPr>
          <w:trHeight w:val="255"/>
        </w:trPr>
        <w:tc>
          <w:tcPr>
            <w:tcW w:w="1533" w:type="dxa"/>
            <w:tcBorders>
              <w:top w:val="nil"/>
              <w:left w:val="nil"/>
              <w:bottom w:val="nil"/>
              <w:right w:val="nil"/>
            </w:tcBorders>
            <w:shd w:val="clear" w:color="auto" w:fill="auto"/>
            <w:noWrap/>
            <w:vAlign w:val="bottom"/>
            <w:hideMark/>
          </w:tcPr>
          <w:p w14:paraId="5D2EC1B1" w14:textId="77777777" w:rsidR="00725E68" w:rsidRPr="00725E68" w:rsidRDefault="00725E68" w:rsidP="00811A5E">
            <w:pPr>
              <w:spacing w:line="240" w:lineRule="auto"/>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65C99D82" w14:textId="77777777" w:rsidR="00725E68" w:rsidRPr="00725E68" w:rsidRDefault="00725E68" w:rsidP="00811A5E">
            <w:pPr>
              <w:spacing w:line="240" w:lineRule="auto"/>
              <w:rPr>
                <w:rFonts w:ascii="Arial" w:eastAsia="Times New Roman" w:hAnsi="Arial" w:cs="Arial"/>
                <w:sz w:val="18"/>
                <w:szCs w:val="18"/>
                <w:lang w:eastAsia="en-GB"/>
              </w:rPr>
            </w:pPr>
          </w:p>
          <w:p w14:paraId="02AC67E3" w14:textId="77777777" w:rsidR="00725E68" w:rsidRPr="00725E68" w:rsidRDefault="00725E68" w:rsidP="00811A5E">
            <w:pPr>
              <w:spacing w:line="240" w:lineRule="auto"/>
              <w:rPr>
                <w:rFonts w:ascii="Arial" w:eastAsia="Times New Roman" w:hAnsi="Arial" w:cs="Arial"/>
                <w:sz w:val="18"/>
                <w:szCs w:val="18"/>
                <w:lang w:eastAsia="en-GB"/>
              </w:rPr>
            </w:pPr>
          </w:p>
          <w:p w14:paraId="2B1A12E8" w14:textId="77777777" w:rsidR="00725E68" w:rsidRPr="00725E68" w:rsidRDefault="00725E68" w:rsidP="00811A5E">
            <w:pPr>
              <w:spacing w:line="240" w:lineRule="auto"/>
              <w:rPr>
                <w:rFonts w:ascii="Arial" w:eastAsia="Times New Roman" w:hAnsi="Arial" w:cs="Arial"/>
                <w:sz w:val="18"/>
                <w:szCs w:val="18"/>
                <w:lang w:eastAsia="en-GB"/>
              </w:rPr>
            </w:pPr>
          </w:p>
          <w:p w14:paraId="225424E7" w14:textId="77777777" w:rsidR="00725E68" w:rsidRPr="00725E68" w:rsidRDefault="00725E68" w:rsidP="00811A5E">
            <w:pPr>
              <w:spacing w:line="240" w:lineRule="auto"/>
              <w:rPr>
                <w:rFonts w:ascii="Arial" w:eastAsia="Times New Roman" w:hAnsi="Arial" w:cs="Arial"/>
                <w:sz w:val="18"/>
                <w:szCs w:val="18"/>
                <w:lang w:eastAsia="en-GB"/>
              </w:rPr>
            </w:pPr>
          </w:p>
          <w:p w14:paraId="11187B80" w14:textId="77777777" w:rsidR="00725E68" w:rsidRPr="00725E68" w:rsidRDefault="00725E68" w:rsidP="00811A5E">
            <w:pPr>
              <w:spacing w:line="240" w:lineRule="auto"/>
              <w:rPr>
                <w:rFonts w:ascii="Arial" w:eastAsia="Times New Roman" w:hAnsi="Arial" w:cs="Arial"/>
                <w:sz w:val="18"/>
                <w:szCs w:val="18"/>
                <w:lang w:eastAsia="en-GB"/>
              </w:rPr>
            </w:pPr>
          </w:p>
          <w:p w14:paraId="73469F36" w14:textId="77777777" w:rsidR="00725E68" w:rsidRPr="00725E68" w:rsidRDefault="00725E68" w:rsidP="00811A5E">
            <w:pPr>
              <w:spacing w:line="240" w:lineRule="auto"/>
              <w:rPr>
                <w:rFonts w:ascii="Arial" w:eastAsia="Times New Roman" w:hAnsi="Arial" w:cs="Arial"/>
                <w:sz w:val="18"/>
                <w:szCs w:val="18"/>
                <w:lang w:eastAsia="en-GB"/>
              </w:rPr>
            </w:pPr>
          </w:p>
          <w:p w14:paraId="7756BFEB" w14:textId="77777777" w:rsidR="00725E68" w:rsidRPr="00725E68" w:rsidRDefault="00725E68" w:rsidP="00811A5E">
            <w:pPr>
              <w:spacing w:line="240" w:lineRule="auto"/>
              <w:rPr>
                <w:rFonts w:ascii="Arial" w:eastAsia="Times New Roman" w:hAnsi="Arial" w:cs="Arial"/>
                <w:sz w:val="18"/>
                <w:szCs w:val="18"/>
                <w:lang w:eastAsia="en-GB"/>
              </w:rPr>
            </w:pPr>
          </w:p>
          <w:p w14:paraId="560D8A63" w14:textId="77777777" w:rsidR="00725E68" w:rsidRPr="00725E68" w:rsidRDefault="00725E68" w:rsidP="00811A5E">
            <w:pPr>
              <w:spacing w:line="240" w:lineRule="auto"/>
              <w:rPr>
                <w:rFonts w:ascii="Arial" w:eastAsia="Times New Roman" w:hAnsi="Arial" w:cs="Arial"/>
                <w:sz w:val="18"/>
                <w:szCs w:val="18"/>
                <w:lang w:eastAsia="en-GB"/>
              </w:rPr>
            </w:pPr>
          </w:p>
          <w:p w14:paraId="6082E715" w14:textId="77777777" w:rsidR="00725E68" w:rsidRPr="00725E68" w:rsidRDefault="00725E68" w:rsidP="00811A5E">
            <w:pPr>
              <w:spacing w:line="240" w:lineRule="auto"/>
              <w:rPr>
                <w:rFonts w:ascii="Arial" w:eastAsia="Times New Roman" w:hAnsi="Arial" w:cs="Arial"/>
                <w:sz w:val="18"/>
                <w:szCs w:val="18"/>
                <w:lang w:eastAsia="en-GB"/>
              </w:rPr>
            </w:pPr>
          </w:p>
          <w:p w14:paraId="18E7F8C8" w14:textId="77777777" w:rsidR="00725E68" w:rsidRPr="00725E68" w:rsidRDefault="00725E68" w:rsidP="00811A5E">
            <w:pPr>
              <w:spacing w:line="240" w:lineRule="auto"/>
              <w:rPr>
                <w:rFonts w:ascii="Arial" w:eastAsia="Times New Roman" w:hAnsi="Arial" w:cs="Arial"/>
                <w:sz w:val="18"/>
                <w:szCs w:val="18"/>
                <w:lang w:eastAsia="en-GB"/>
              </w:rPr>
            </w:pPr>
          </w:p>
          <w:p w14:paraId="163FD691" w14:textId="77777777" w:rsidR="00725E68" w:rsidRPr="00725E68" w:rsidRDefault="00725E68" w:rsidP="00811A5E">
            <w:pPr>
              <w:spacing w:line="240" w:lineRule="auto"/>
              <w:rPr>
                <w:rFonts w:ascii="Arial" w:eastAsia="Times New Roman" w:hAnsi="Arial" w:cs="Arial"/>
                <w:sz w:val="18"/>
                <w:szCs w:val="18"/>
                <w:lang w:eastAsia="en-GB"/>
              </w:rPr>
            </w:pPr>
          </w:p>
          <w:p w14:paraId="2A173E36"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58BA66AC"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0201B226" w14:textId="77777777" w:rsidR="00725E68" w:rsidRPr="00725E68" w:rsidRDefault="00725E68" w:rsidP="00811A5E">
            <w:pPr>
              <w:spacing w:line="240" w:lineRule="auto"/>
              <w:rPr>
                <w:rFonts w:ascii="Arial" w:eastAsia="Times New Roman" w:hAnsi="Arial" w:cs="Arial"/>
                <w:sz w:val="18"/>
                <w:szCs w:val="18"/>
                <w:lang w:eastAsia="en-GB"/>
              </w:rPr>
            </w:pPr>
          </w:p>
        </w:tc>
        <w:tc>
          <w:tcPr>
            <w:tcW w:w="1276" w:type="dxa"/>
            <w:vAlign w:val="center"/>
            <w:hideMark/>
          </w:tcPr>
          <w:p w14:paraId="161C113B"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77ED3B16" w14:textId="77777777" w:rsidTr="00811A5E">
        <w:trPr>
          <w:trHeight w:val="255"/>
        </w:trPr>
        <w:tc>
          <w:tcPr>
            <w:tcW w:w="1533" w:type="dxa"/>
            <w:tcBorders>
              <w:top w:val="nil"/>
              <w:left w:val="nil"/>
              <w:bottom w:val="nil"/>
              <w:right w:val="nil"/>
            </w:tcBorders>
            <w:shd w:val="clear" w:color="auto" w:fill="auto"/>
            <w:noWrap/>
            <w:vAlign w:val="bottom"/>
            <w:hideMark/>
          </w:tcPr>
          <w:p w14:paraId="6B038C90" w14:textId="77777777" w:rsidR="00725E68" w:rsidRPr="00725E68" w:rsidRDefault="00725E68" w:rsidP="00811A5E">
            <w:pPr>
              <w:spacing w:line="240" w:lineRule="auto"/>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02346594"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2F299C95"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6A68D459" w14:textId="77777777" w:rsidR="00725E68" w:rsidRPr="00725E68" w:rsidRDefault="00725E68" w:rsidP="00811A5E">
            <w:pPr>
              <w:spacing w:line="240" w:lineRule="auto"/>
              <w:rPr>
                <w:rFonts w:ascii="Arial" w:eastAsia="Times New Roman" w:hAnsi="Arial" w:cs="Arial"/>
                <w:sz w:val="18"/>
                <w:szCs w:val="18"/>
                <w:lang w:eastAsia="en-GB"/>
              </w:rPr>
            </w:pPr>
          </w:p>
        </w:tc>
        <w:tc>
          <w:tcPr>
            <w:tcW w:w="1276" w:type="dxa"/>
            <w:vAlign w:val="center"/>
            <w:hideMark/>
          </w:tcPr>
          <w:p w14:paraId="52A75178"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01B225F4" w14:textId="77777777" w:rsidTr="00811A5E">
        <w:trPr>
          <w:trHeight w:val="255"/>
        </w:trPr>
        <w:tc>
          <w:tcPr>
            <w:tcW w:w="1533" w:type="dxa"/>
            <w:tcBorders>
              <w:top w:val="nil"/>
              <w:left w:val="nil"/>
              <w:bottom w:val="nil"/>
              <w:right w:val="nil"/>
            </w:tcBorders>
            <w:shd w:val="clear" w:color="auto" w:fill="auto"/>
            <w:noWrap/>
            <w:vAlign w:val="bottom"/>
            <w:hideMark/>
          </w:tcPr>
          <w:p w14:paraId="6300BAAB" w14:textId="77777777" w:rsidR="00725E68" w:rsidRPr="00725E68" w:rsidRDefault="00725E68" w:rsidP="00811A5E">
            <w:pPr>
              <w:spacing w:line="240" w:lineRule="auto"/>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2E061FBE"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3BFC8BE6"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628FC228" w14:textId="77777777" w:rsidR="00725E68" w:rsidRPr="00725E68" w:rsidRDefault="00725E68" w:rsidP="00811A5E">
            <w:pPr>
              <w:spacing w:line="240" w:lineRule="auto"/>
              <w:rPr>
                <w:rFonts w:ascii="Arial" w:eastAsia="Times New Roman" w:hAnsi="Arial" w:cs="Arial"/>
                <w:sz w:val="18"/>
                <w:szCs w:val="18"/>
                <w:lang w:eastAsia="en-GB"/>
              </w:rPr>
            </w:pPr>
          </w:p>
        </w:tc>
        <w:tc>
          <w:tcPr>
            <w:tcW w:w="1276" w:type="dxa"/>
            <w:vAlign w:val="center"/>
            <w:hideMark/>
          </w:tcPr>
          <w:p w14:paraId="40185CEF"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474A7D4A" w14:textId="77777777" w:rsidTr="00811A5E">
        <w:trPr>
          <w:trHeight w:val="300"/>
        </w:trPr>
        <w:tc>
          <w:tcPr>
            <w:tcW w:w="6128" w:type="dxa"/>
            <w:gridSpan w:val="4"/>
            <w:tcBorders>
              <w:top w:val="nil"/>
              <w:left w:val="nil"/>
              <w:bottom w:val="nil"/>
              <w:right w:val="nil"/>
            </w:tcBorders>
            <w:shd w:val="clear" w:color="auto" w:fill="auto"/>
            <w:noWrap/>
            <w:vAlign w:val="bottom"/>
            <w:hideMark/>
          </w:tcPr>
          <w:p w14:paraId="2A66AF0C" w14:textId="77777777" w:rsidR="00725E68" w:rsidRPr="00725E68" w:rsidRDefault="00725E68" w:rsidP="00811A5E">
            <w:pPr>
              <w:spacing w:line="240" w:lineRule="auto"/>
              <w:jc w:val="center"/>
              <w:rPr>
                <w:rFonts w:ascii="Arial" w:eastAsia="Times New Roman" w:hAnsi="Arial" w:cs="Arial"/>
                <w:b/>
                <w:bCs/>
                <w:i/>
                <w:iCs/>
                <w:szCs w:val="24"/>
                <w:lang w:eastAsia="en-GB"/>
              </w:rPr>
            </w:pPr>
            <w:r w:rsidRPr="00725E68">
              <w:rPr>
                <w:rFonts w:ascii="Arial" w:eastAsia="Times New Roman" w:hAnsi="Arial" w:cs="Arial"/>
                <w:b/>
                <w:bCs/>
                <w:i/>
                <w:iCs/>
                <w:szCs w:val="24"/>
                <w:lang w:eastAsia="en-GB"/>
              </w:rPr>
              <w:t>Friskis &amp; Svettis London</w:t>
            </w:r>
          </w:p>
        </w:tc>
        <w:tc>
          <w:tcPr>
            <w:tcW w:w="1276" w:type="dxa"/>
            <w:tcBorders>
              <w:top w:val="nil"/>
              <w:left w:val="nil"/>
              <w:bottom w:val="nil"/>
              <w:right w:val="nil"/>
            </w:tcBorders>
            <w:shd w:val="clear" w:color="auto" w:fill="auto"/>
            <w:noWrap/>
            <w:vAlign w:val="bottom"/>
            <w:hideMark/>
          </w:tcPr>
          <w:p w14:paraId="40563C0C" w14:textId="77777777" w:rsidR="00725E68" w:rsidRPr="00725E68" w:rsidRDefault="00725E68" w:rsidP="00811A5E">
            <w:pPr>
              <w:spacing w:line="240" w:lineRule="auto"/>
              <w:jc w:val="center"/>
              <w:rPr>
                <w:rFonts w:ascii="Arial" w:eastAsia="Times New Roman" w:hAnsi="Arial" w:cs="Arial"/>
                <w:b/>
                <w:bCs/>
                <w:i/>
                <w:iCs/>
                <w:sz w:val="18"/>
                <w:szCs w:val="18"/>
                <w:lang w:eastAsia="en-GB"/>
              </w:rPr>
            </w:pPr>
          </w:p>
        </w:tc>
      </w:tr>
      <w:tr w:rsidR="00725E68" w:rsidRPr="00725E68" w14:paraId="5000AC9B" w14:textId="77777777" w:rsidTr="00811A5E">
        <w:trPr>
          <w:trHeight w:val="300"/>
        </w:trPr>
        <w:tc>
          <w:tcPr>
            <w:tcW w:w="6128" w:type="dxa"/>
            <w:gridSpan w:val="4"/>
            <w:tcBorders>
              <w:top w:val="nil"/>
              <w:left w:val="nil"/>
              <w:bottom w:val="nil"/>
              <w:right w:val="nil"/>
            </w:tcBorders>
            <w:shd w:val="clear" w:color="auto" w:fill="auto"/>
            <w:noWrap/>
            <w:vAlign w:val="bottom"/>
            <w:hideMark/>
          </w:tcPr>
          <w:p w14:paraId="0FB54D10" w14:textId="77777777" w:rsidR="00725E68" w:rsidRPr="00725E68" w:rsidRDefault="00725E68" w:rsidP="00811A5E">
            <w:pPr>
              <w:spacing w:line="240" w:lineRule="auto"/>
              <w:jc w:val="center"/>
              <w:rPr>
                <w:rFonts w:ascii="Arial" w:eastAsia="Times New Roman" w:hAnsi="Arial" w:cs="Arial"/>
                <w:b/>
                <w:bCs/>
                <w:i/>
                <w:iCs/>
                <w:szCs w:val="24"/>
                <w:lang w:eastAsia="en-GB"/>
              </w:rPr>
            </w:pPr>
            <w:r w:rsidRPr="00725E68">
              <w:rPr>
                <w:rFonts w:ascii="Arial" w:eastAsia="Times New Roman" w:hAnsi="Arial" w:cs="Arial"/>
                <w:b/>
                <w:bCs/>
                <w:i/>
                <w:iCs/>
                <w:szCs w:val="24"/>
                <w:lang w:eastAsia="en-GB"/>
              </w:rPr>
              <w:t>Statement of Financial Position</w:t>
            </w:r>
          </w:p>
        </w:tc>
        <w:tc>
          <w:tcPr>
            <w:tcW w:w="1276" w:type="dxa"/>
            <w:tcBorders>
              <w:top w:val="nil"/>
              <w:left w:val="nil"/>
              <w:bottom w:val="nil"/>
              <w:right w:val="nil"/>
            </w:tcBorders>
            <w:shd w:val="clear" w:color="auto" w:fill="auto"/>
            <w:noWrap/>
            <w:vAlign w:val="bottom"/>
            <w:hideMark/>
          </w:tcPr>
          <w:p w14:paraId="395A15BC" w14:textId="77777777" w:rsidR="00725E68" w:rsidRPr="00725E68" w:rsidRDefault="00725E68" w:rsidP="00811A5E">
            <w:pPr>
              <w:spacing w:line="240" w:lineRule="auto"/>
              <w:jc w:val="center"/>
              <w:rPr>
                <w:rFonts w:ascii="Arial" w:eastAsia="Times New Roman" w:hAnsi="Arial" w:cs="Arial"/>
                <w:b/>
                <w:bCs/>
                <w:i/>
                <w:iCs/>
                <w:sz w:val="18"/>
                <w:szCs w:val="18"/>
                <w:lang w:eastAsia="en-GB"/>
              </w:rPr>
            </w:pPr>
          </w:p>
        </w:tc>
      </w:tr>
      <w:tr w:rsidR="00725E68" w:rsidRPr="00725E68" w14:paraId="3F5FB616" w14:textId="77777777" w:rsidTr="00811A5E">
        <w:trPr>
          <w:trHeight w:val="300"/>
        </w:trPr>
        <w:tc>
          <w:tcPr>
            <w:tcW w:w="6128" w:type="dxa"/>
            <w:gridSpan w:val="4"/>
            <w:tcBorders>
              <w:top w:val="nil"/>
              <w:left w:val="nil"/>
              <w:bottom w:val="nil"/>
              <w:right w:val="nil"/>
            </w:tcBorders>
            <w:shd w:val="clear" w:color="auto" w:fill="auto"/>
            <w:noWrap/>
            <w:vAlign w:val="bottom"/>
            <w:hideMark/>
          </w:tcPr>
          <w:p w14:paraId="44EA91F2" w14:textId="77777777" w:rsidR="00725E68" w:rsidRPr="00725E68" w:rsidRDefault="00725E68" w:rsidP="00811A5E">
            <w:pPr>
              <w:spacing w:line="240" w:lineRule="auto"/>
              <w:jc w:val="center"/>
              <w:rPr>
                <w:rFonts w:ascii="Arial" w:eastAsia="Times New Roman" w:hAnsi="Arial" w:cs="Arial"/>
                <w:b/>
                <w:bCs/>
                <w:i/>
                <w:iCs/>
                <w:szCs w:val="24"/>
                <w:lang w:eastAsia="en-GB"/>
              </w:rPr>
            </w:pPr>
            <w:r w:rsidRPr="00725E68">
              <w:rPr>
                <w:rFonts w:ascii="Arial" w:eastAsia="Times New Roman" w:hAnsi="Arial" w:cs="Arial"/>
                <w:b/>
                <w:bCs/>
                <w:i/>
                <w:iCs/>
                <w:szCs w:val="24"/>
                <w:lang w:eastAsia="en-GB"/>
              </w:rPr>
              <w:t>As at 31st December 2018</w:t>
            </w:r>
          </w:p>
        </w:tc>
        <w:tc>
          <w:tcPr>
            <w:tcW w:w="1276" w:type="dxa"/>
            <w:tcBorders>
              <w:top w:val="nil"/>
              <w:left w:val="nil"/>
              <w:bottom w:val="nil"/>
              <w:right w:val="nil"/>
            </w:tcBorders>
            <w:shd w:val="clear" w:color="auto" w:fill="auto"/>
            <w:noWrap/>
            <w:vAlign w:val="bottom"/>
            <w:hideMark/>
          </w:tcPr>
          <w:p w14:paraId="75EDD05F" w14:textId="77777777" w:rsidR="00725E68" w:rsidRPr="00725E68" w:rsidRDefault="00725E68" w:rsidP="00811A5E">
            <w:pPr>
              <w:spacing w:line="240" w:lineRule="auto"/>
              <w:jc w:val="center"/>
              <w:rPr>
                <w:rFonts w:ascii="Arial" w:eastAsia="Times New Roman" w:hAnsi="Arial" w:cs="Arial"/>
                <w:b/>
                <w:bCs/>
                <w:i/>
                <w:iCs/>
                <w:sz w:val="18"/>
                <w:szCs w:val="18"/>
                <w:lang w:eastAsia="en-GB"/>
              </w:rPr>
            </w:pPr>
          </w:p>
        </w:tc>
      </w:tr>
      <w:tr w:rsidR="00725E68" w:rsidRPr="00725E68" w14:paraId="77814A60" w14:textId="77777777" w:rsidTr="00811A5E">
        <w:trPr>
          <w:trHeight w:val="150"/>
        </w:trPr>
        <w:tc>
          <w:tcPr>
            <w:tcW w:w="1533" w:type="dxa"/>
            <w:tcBorders>
              <w:top w:val="nil"/>
              <w:left w:val="nil"/>
              <w:bottom w:val="nil"/>
              <w:right w:val="nil"/>
            </w:tcBorders>
            <w:shd w:val="clear" w:color="auto" w:fill="auto"/>
            <w:noWrap/>
            <w:vAlign w:val="bottom"/>
            <w:hideMark/>
          </w:tcPr>
          <w:p w14:paraId="55D94148" w14:textId="77777777" w:rsidR="00725E68" w:rsidRPr="00725E68" w:rsidRDefault="00725E68" w:rsidP="00811A5E">
            <w:pPr>
              <w:spacing w:line="240" w:lineRule="auto"/>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0AAA5874"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440FFFD4"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34D64FDE" w14:textId="77777777" w:rsidR="00725E68" w:rsidRPr="00725E68" w:rsidRDefault="00725E68" w:rsidP="00811A5E">
            <w:pPr>
              <w:spacing w:line="240" w:lineRule="auto"/>
              <w:rPr>
                <w:rFonts w:ascii="Arial" w:eastAsia="Times New Roman" w:hAnsi="Arial" w:cs="Arial"/>
                <w:sz w:val="18"/>
                <w:szCs w:val="18"/>
                <w:lang w:eastAsia="en-GB"/>
              </w:rPr>
            </w:pPr>
          </w:p>
        </w:tc>
        <w:tc>
          <w:tcPr>
            <w:tcW w:w="1276" w:type="dxa"/>
            <w:vAlign w:val="center"/>
            <w:hideMark/>
          </w:tcPr>
          <w:p w14:paraId="1CC2C80D"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2F2291E3" w14:textId="77777777" w:rsidTr="00811A5E">
        <w:trPr>
          <w:trHeight w:val="255"/>
        </w:trPr>
        <w:tc>
          <w:tcPr>
            <w:tcW w:w="1533" w:type="dxa"/>
            <w:tcBorders>
              <w:top w:val="nil"/>
              <w:left w:val="nil"/>
              <w:bottom w:val="nil"/>
              <w:right w:val="nil"/>
            </w:tcBorders>
            <w:shd w:val="clear" w:color="auto" w:fill="auto"/>
            <w:noWrap/>
            <w:vAlign w:val="bottom"/>
            <w:hideMark/>
          </w:tcPr>
          <w:p w14:paraId="360F32CC" w14:textId="77777777" w:rsidR="00725E68" w:rsidRPr="00725E68" w:rsidRDefault="00725E68" w:rsidP="00811A5E">
            <w:pPr>
              <w:spacing w:line="240" w:lineRule="auto"/>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001C8192"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60A38020"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7B772D68" w14:textId="77777777" w:rsidR="00725E68" w:rsidRPr="00725E68" w:rsidRDefault="00725E68" w:rsidP="00811A5E">
            <w:pPr>
              <w:spacing w:line="240" w:lineRule="auto"/>
              <w:jc w:val="center"/>
              <w:rPr>
                <w:rFonts w:ascii="Arial" w:eastAsia="Times New Roman" w:hAnsi="Arial" w:cs="Arial"/>
                <w:sz w:val="18"/>
                <w:szCs w:val="18"/>
                <w:lang w:eastAsia="en-GB"/>
              </w:rPr>
            </w:pPr>
          </w:p>
        </w:tc>
        <w:tc>
          <w:tcPr>
            <w:tcW w:w="1276" w:type="dxa"/>
            <w:vAlign w:val="center"/>
            <w:hideMark/>
          </w:tcPr>
          <w:p w14:paraId="2615D895"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6D2D9411" w14:textId="77777777" w:rsidTr="00811A5E">
        <w:trPr>
          <w:trHeight w:val="255"/>
        </w:trPr>
        <w:tc>
          <w:tcPr>
            <w:tcW w:w="1533" w:type="dxa"/>
            <w:tcBorders>
              <w:top w:val="nil"/>
              <w:left w:val="nil"/>
              <w:bottom w:val="nil"/>
              <w:right w:val="nil"/>
            </w:tcBorders>
            <w:shd w:val="clear" w:color="auto" w:fill="auto"/>
            <w:noWrap/>
            <w:vAlign w:val="bottom"/>
            <w:hideMark/>
          </w:tcPr>
          <w:p w14:paraId="5C438F6C" w14:textId="77777777" w:rsidR="00725E68" w:rsidRPr="00725E68" w:rsidRDefault="00725E68" w:rsidP="00811A5E">
            <w:pPr>
              <w:spacing w:line="240" w:lineRule="auto"/>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26E219E6"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4B08431A" w14:textId="77777777" w:rsidR="00725E68" w:rsidRPr="00725E68" w:rsidRDefault="00725E68" w:rsidP="00811A5E">
            <w:pPr>
              <w:spacing w:line="240" w:lineRule="auto"/>
              <w:jc w:val="center"/>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2018</w:t>
            </w:r>
          </w:p>
        </w:tc>
        <w:tc>
          <w:tcPr>
            <w:tcW w:w="850" w:type="dxa"/>
            <w:tcBorders>
              <w:top w:val="nil"/>
              <w:left w:val="nil"/>
              <w:bottom w:val="nil"/>
              <w:right w:val="nil"/>
            </w:tcBorders>
            <w:shd w:val="clear" w:color="auto" w:fill="auto"/>
            <w:noWrap/>
            <w:vAlign w:val="bottom"/>
            <w:hideMark/>
          </w:tcPr>
          <w:p w14:paraId="17031F47" w14:textId="77777777" w:rsidR="00725E68" w:rsidRPr="00725E68" w:rsidRDefault="00725E68" w:rsidP="00811A5E">
            <w:pPr>
              <w:spacing w:line="240" w:lineRule="auto"/>
              <w:jc w:val="center"/>
              <w:rPr>
                <w:rFonts w:ascii="Arial" w:eastAsia="Times New Roman" w:hAnsi="Arial" w:cs="Arial"/>
                <w:sz w:val="18"/>
                <w:szCs w:val="18"/>
                <w:lang w:eastAsia="en-GB"/>
              </w:rPr>
            </w:pPr>
            <w:r w:rsidRPr="00725E68">
              <w:rPr>
                <w:rFonts w:ascii="Arial" w:eastAsia="Times New Roman" w:hAnsi="Arial" w:cs="Arial"/>
                <w:sz w:val="18"/>
                <w:szCs w:val="18"/>
                <w:lang w:eastAsia="en-GB"/>
              </w:rPr>
              <w:t>2017</w:t>
            </w:r>
          </w:p>
        </w:tc>
        <w:tc>
          <w:tcPr>
            <w:tcW w:w="1276" w:type="dxa"/>
            <w:vAlign w:val="center"/>
            <w:hideMark/>
          </w:tcPr>
          <w:p w14:paraId="6DD3B0AB"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52C01238" w14:textId="77777777" w:rsidTr="00811A5E">
        <w:trPr>
          <w:trHeight w:val="255"/>
        </w:trPr>
        <w:tc>
          <w:tcPr>
            <w:tcW w:w="1533" w:type="dxa"/>
            <w:tcBorders>
              <w:top w:val="nil"/>
              <w:left w:val="nil"/>
              <w:bottom w:val="nil"/>
              <w:right w:val="nil"/>
            </w:tcBorders>
            <w:shd w:val="clear" w:color="auto" w:fill="auto"/>
            <w:noWrap/>
            <w:vAlign w:val="bottom"/>
            <w:hideMark/>
          </w:tcPr>
          <w:p w14:paraId="08964B70" w14:textId="77777777" w:rsidR="00725E68" w:rsidRPr="00725E68" w:rsidRDefault="00725E68" w:rsidP="00811A5E">
            <w:pPr>
              <w:spacing w:line="240" w:lineRule="auto"/>
              <w:jc w:val="center"/>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08D8B386"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7C6BD91E" w14:textId="77777777" w:rsidR="00725E68" w:rsidRPr="00725E68" w:rsidRDefault="00725E68" w:rsidP="00811A5E">
            <w:pPr>
              <w:spacing w:line="240" w:lineRule="auto"/>
              <w:jc w:val="center"/>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w:t>
            </w:r>
          </w:p>
        </w:tc>
        <w:tc>
          <w:tcPr>
            <w:tcW w:w="850" w:type="dxa"/>
            <w:tcBorders>
              <w:top w:val="nil"/>
              <w:left w:val="nil"/>
              <w:bottom w:val="nil"/>
              <w:right w:val="nil"/>
            </w:tcBorders>
            <w:shd w:val="clear" w:color="auto" w:fill="auto"/>
            <w:noWrap/>
            <w:vAlign w:val="bottom"/>
            <w:hideMark/>
          </w:tcPr>
          <w:p w14:paraId="50755201" w14:textId="77777777" w:rsidR="00725E68" w:rsidRPr="00725E68" w:rsidRDefault="00725E68" w:rsidP="00811A5E">
            <w:pPr>
              <w:spacing w:line="240" w:lineRule="auto"/>
              <w:jc w:val="center"/>
              <w:rPr>
                <w:rFonts w:ascii="Arial" w:eastAsia="Times New Roman" w:hAnsi="Arial" w:cs="Arial"/>
                <w:sz w:val="18"/>
                <w:szCs w:val="18"/>
                <w:lang w:eastAsia="en-GB"/>
              </w:rPr>
            </w:pPr>
            <w:r w:rsidRPr="00725E68">
              <w:rPr>
                <w:rFonts w:ascii="Arial" w:eastAsia="Times New Roman" w:hAnsi="Arial" w:cs="Arial"/>
                <w:sz w:val="18"/>
                <w:szCs w:val="18"/>
                <w:lang w:eastAsia="en-GB"/>
              </w:rPr>
              <w:t>£</w:t>
            </w:r>
          </w:p>
        </w:tc>
        <w:tc>
          <w:tcPr>
            <w:tcW w:w="1276" w:type="dxa"/>
            <w:vAlign w:val="center"/>
            <w:hideMark/>
          </w:tcPr>
          <w:p w14:paraId="3FD7BED0"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0ABB235D" w14:textId="77777777" w:rsidTr="00811A5E">
        <w:trPr>
          <w:trHeight w:val="255"/>
        </w:trPr>
        <w:tc>
          <w:tcPr>
            <w:tcW w:w="1533" w:type="dxa"/>
            <w:tcBorders>
              <w:top w:val="nil"/>
              <w:left w:val="nil"/>
              <w:bottom w:val="nil"/>
              <w:right w:val="nil"/>
            </w:tcBorders>
            <w:shd w:val="clear" w:color="auto" w:fill="auto"/>
            <w:noWrap/>
            <w:vAlign w:val="bottom"/>
            <w:hideMark/>
          </w:tcPr>
          <w:p w14:paraId="2D87D453" w14:textId="77777777" w:rsidR="00725E68" w:rsidRPr="00725E68" w:rsidRDefault="00725E68" w:rsidP="00811A5E">
            <w:pPr>
              <w:spacing w:line="240" w:lineRule="auto"/>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Current assets</w:t>
            </w:r>
          </w:p>
        </w:tc>
        <w:tc>
          <w:tcPr>
            <w:tcW w:w="2895" w:type="dxa"/>
            <w:tcBorders>
              <w:top w:val="nil"/>
              <w:left w:val="nil"/>
              <w:bottom w:val="nil"/>
              <w:right w:val="nil"/>
            </w:tcBorders>
            <w:shd w:val="clear" w:color="auto" w:fill="auto"/>
            <w:noWrap/>
            <w:vAlign w:val="bottom"/>
            <w:hideMark/>
          </w:tcPr>
          <w:p w14:paraId="4EE92FCB" w14:textId="77777777" w:rsidR="00725E68" w:rsidRPr="00725E68" w:rsidRDefault="00725E68" w:rsidP="00811A5E">
            <w:pPr>
              <w:spacing w:line="240" w:lineRule="auto"/>
              <w:rPr>
                <w:rFonts w:ascii="Arial" w:eastAsia="Times New Roman" w:hAnsi="Arial" w:cs="Arial"/>
                <w:b/>
                <w:bCs/>
                <w:sz w:val="18"/>
                <w:szCs w:val="18"/>
                <w:lang w:eastAsia="en-GB"/>
              </w:rPr>
            </w:pPr>
          </w:p>
        </w:tc>
        <w:tc>
          <w:tcPr>
            <w:tcW w:w="850" w:type="dxa"/>
            <w:tcBorders>
              <w:top w:val="nil"/>
              <w:left w:val="nil"/>
              <w:bottom w:val="nil"/>
              <w:right w:val="nil"/>
            </w:tcBorders>
            <w:shd w:val="clear" w:color="auto" w:fill="auto"/>
            <w:noWrap/>
            <w:vAlign w:val="bottom"/>
            <w:hideMark/>
          </w:tcPr>
          <w:p w14:paraId="62DB6F10"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17409D5E"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276" w:type="dxa"/>
            <w:vAlign w:val="center"/>
            <w:hideMark/>
          </w:tcPr>
          <w:p w14:paraId="24E1EFD9"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5A57449D" w14:textId="77777777" w:rsidTr="00811A5E">
        <w:trPr>
          <w:trHeight w:val="255"/>
        </w:trPr>
        <w:tc>
          <w:tcPr>
            <w:tcW w:w="1533" w:type="dxa"/>
            <w:tcBorders>
              <w:top w:val="nil"/>
              <w:left w:val="nil"/>
              <w:bottom w:val="nil"/>
              <w:right w:val="nil"/>
            </w:tcBorders>
            <w:shd w:val="clear" w:color="auto" w:fill="auto"/>
            <w:noWrap/>
            <w:vAlign w:val="bottom"/>
            <w:hideMark/>
          </w:tcPr>
          <w:p w14:paraId="48485DDB"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1B4587CE"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Trade Receivables</w:t>
            </w:r>
          </w:p>
        </w:tc>
        <w:tc>
          <w:tcPr>
            <w:tcW w:w="850" w:type="dxa"/>
            <w:tcBorders>
              <w:top w:val="nil"/>
              <w:left w:val="nil"/>
              <w:bottom w:val="nil"/>
              <w:right w:val="nil"/>
            </w:tcBorders>
            <w:shd w:val="clear" w:color="auto" w:fill="auto"/>
            <w:noWrap/>
            <w:vAlign w:val="bottom"/>
            <w:hideMark/>
          </w:tcPr>
          <w:p w14:paraId="5577BD3B"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98</w:t>
            </w:r>
          </w:p>
        </w:tc>
        <w:tc>
          <w:tcPr>
            <w:tcW w:w="850" w:type="dxa"/>
            <w:tcBorders>
              <w:top w:val="nil"/>
              <w:left w:val="nil"/>
              <w:bottom w:val="nil"/>
              <w:right w:val="nil"/>
            </w:tcBorders>
            <w:shd w:val="clear" w:color="auto" w:fill="auto"/>
            <w:noWrap/>
            <w:vAlign w:val="bottom"/>
            <w:hideMark/>
          </w:tcPr>
          <w:p w14:paraId="6DA360A4"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1,260</w:t>
            </w:r>
          </w:p>
        </w:tc>
        <w:tc>
          <w:tcPr>
            <w:tcW w:w="1276" w:type="dxa"/>
            <w:vAlign w:val="center"/>
            <w:hideMark/>
          </w:tcPr>
          <w:p w14:paraId="2FBF561C"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2434BE6C" w14:textId="77777777" w:rsidTr="00811A5E">
        <w:trPr>
          <w:trHeight w:val="255"/>
        </w:trPr>
        <w:tc>
          <w:tcPr>
            <w:tcW w:w="1533" w:type="dxa"/>
            <w:tcBorders>
              <w:top w:val="nil"/>
              <w:left w:val="nil"/>
              <w:bottom w:val="nil"/>
              <w:right w:val="nil"/>
            </w:tcBorders>
            <w:shd w:val="clear" w:color="auto" w:fill="auto"/>
            <w:noWrap/>
            <w:vAlign w:val="bottom"/>
            <w:hideMark/>
          </w:tcPr>
          <w:p w14:paraId="60F03012"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79711819"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Cash at Bank</w:t>
            </w:r>
          </w:p>
        </w:tc>
        <w:tc>
          <w:tcPr>
            <w:tcW w:w="850" w:type="dxa"/>
            <w:tcBorders>
              <w:top w:val="nil"/>
              <w:left w:val="nil"/>
              <w:bottom w:val="nil"/>
              <w:right w:val="nil"/>
            </w:tcBorders>
            <w:shd w:val="clear" w:color="auto" w:fill="auto"/>
            <w:noWrap/>
            <w:vAlign w:val="bottom"/>
            <w:hideMark/>
          </w:tcPr>
          <w:p w14:paraId="02B67710"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9,468</w:t>
            </w:r>
          </w:p>
        </w:tc>
        <w:tc>
          <w:tcPr>
            <w:tcW w:w="850" w:type="dxa"/>
            <w:tcBorders>
              <w:top w:val="nil"/>
              <w:left w:val="nil"/>
              <w:bottom w:val="nil"/>
              <w:right w:val="nil"/>
            </w:tcBorders>
            <w:shd w:val="clear" w:color="auto" w:fill="auto"/>
            <w:noWrap/>
            <w:vAlign w:val="bottom"/>
            <w:hideMark/>
          </w:tcPr>
          <w:p w14:paraId="2D025D95"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12,774</w:t>
            </w:r>
          </w:p>
        </w:tc>
        <w:tc>
          <w:tcPr>
            <w:tcW w:w="1276" w:type="dxa"/>
            <w:vAlign w:val="center"/>
            <w:hideMark/>
          </w:tcPr>
          <w:p w14:paraId="4ECCDC85"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5E3BF550" w14:textId="77777777" w:rsidTr="00811A5E">
        <w:trPr>
          <w:trHeight w:val="255"/>
        </w:trPr>
        <w:tc>
          <w:tcPr>
            <w:tcW w:w="1533" w:type="dxa"/>
            <w:tcBorders>
              <w:top w:val="nil"/>
              <w:left w:val="nil"/>
              <w:bottom w:val="nil"/>
              <w:right w:val="nil"/>
            </w:tcBorders>
            <w:shd w:val="clear" w:color="auto" w:fill="auto"/>
            <w:noWrap/>
            <w:vAlign w:val="bottom"/>
            <w:hideMark/>
          </w:tcPr>
          <w:p w14:paraId="167A027D"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61BE334D"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single" w:sz="4" w:space="0" w:color="auto"/>
              <w:left w:val="nil"/>
              <w:bottom w:val="single" w:sz="4" w:space="0" w:color="auto"/>
              <w:right w:val="nil"/>
            </w:tcBorders>
            <w:shd w:val="clear" w:color="auto" w:fill="auto"/>
            <w:noWrap/>
            <w:vAlign w:val="bottom"/>
            <w:hideMark/>
          </w:tcPr>
          <w:p w14:paraId="58C2EC29"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9,566</w:t>
            </w:r>
          </w:p>
        </w:tc>
        <w:tc>
          <w:tcPr>
            <w:tcW w:w="850" w:type="dxa"/>
            <w:tcBorders>
              <w:top w:val="single" w:sz="4" w:space="0" w:color="auto"/>
              <w:left w:val="nil"/>
              <w:bottom w:val="single" w:sz="4" w:space="0" w:color="auto"/>
              <w:right w:val="nil"/>
            </w:tcBorders>
            <w:shd w:val="clear" w:color="auto" w:fill="auto"/>
            <w:noWrap/>
            <w:vAlign w:val="bottom"/>
            <w:hideMark/>
          </w:tcPr>
          <w:p w14:paraId="48EABCE8"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14,034</w:t>
            </w:r>
          </w:p>
        </w:tc>
        <w:tc>
          <w:tcPr>
            <w:tcW w:w="1276" w:type="dxa"/>
            <w:vAlign w:val="center"/>
            <w:hideMark/>
          </w:tcPr>
          <w:p w14:paraId="705DEC37"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59E7629B" w14:textId="77777777" w:rsidTr="00811A5E">
        <w:trPr>
          <w:trHeight w:val="255"/>
        </w:trPr>
        <w:tc>
          <w:tcPr>
            <w:tcW w:w="1533" w:type="dxa"/>
            <w:tcBorders>
              <w:top w:val="nil"/>
              <w:left w:val="nil"/>
              <w:bottom w:val="nil"/>
              <w:right w:val="nil"/>
            </w:tcBorders>
            <w:shd w:val="clear" w:color="auto" w:fill="auto"/>
            <w:noWrap/>
            <w:vAlign w:val="bottom"/>
            <w:hideMark/>
          </w:tcPr>
          <w:p w14:paraId="3D3ED74D" w14:textId="77777777" w:rsidR="00725E68" w:rsidRPr="00725E68" w:rsidRDefault="00725E68" w:rsidP="00811A5E">
            <w:pPr>
              <w:spacing w:line="240" w:lineRule="auto"/>
              <w:jc w:val="right"/>
              <w:rPr>
                <w:rFonts w:ascii="Arial" w:eastAsia="Times New Roman" w:hAnsi="Arial" w:cs="Arial"/>
                <w:b/>
                <w:bCs/>
                <w:sz w:val="18"/>
                <w:szCs w:val="18"/>
                <w:lang w:eastAsia="en-GB"/>
              </w:rPr>
            </w:pPr>
          </w:p>
        </w:tc>
        <w:tc>
          <w:tcPr>
            <w:tcW w:w="2895" w:type="dxa"/>
            <w:tcBorders>
              <w:top w:val="nil"/>
              <w:left w:val="nil"/>
              <w:bottom w:val="nil"/>
              <w:right w:val="nil"/>
            </w:tcBorders>
            <w:shd w:val="clear" w:color="auto" w:fill="auto"/>
            <w:noWrap/>
            <w:vAlign w:val="bottom"/>
            <w:hideMark/>
          </w:tcPr>
          <w:p w14:paraId="2ED68BA0"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77B74D1E"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4E16697D"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276" w:type="dxa"/>
            <w:vAlign w:val="center"/>
            <w:hideMark/>
          </w:tcPr>
          <w:p w14:paraId="4CD9C856"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3AE75589" w14:textId="77777777" w:rsidTr="00811A5E">
        <w:trPr>
          <w:trHeight w:val="255"/>
        </w:trPr>
        <w:tc>
          <w:tcPr>
            <w:tcW w:w="4428" w:type="dxa"/>
            <w:gridSpan w:val="2"/>
            <w:tcBorders>
              <w:top w:val="nil"/>
              <w:left w:val="nil"/>
              <w:bottom w:val="nil"/>
              <w:right w:val="nil"/>
            </w:tcBorders>
            <w:shd w:val="clear" w:color="auto" w:fill="auto"/>
            <w:noWrap/>
            <w:vAlign w:val="bottom"/>
            <w:hideMark/>
          </w:tcPr>
          <w:p w14:paraId="1CBECC92" w14:textId="77777777" w:rsidR="00725E68" w:rsidRPr="00725E68" w:rsidRDefault="00725E68" w:rsidP="00811A5E">
            <w:pPr>
              <w:spacing w:line="240" w:lineRule="auto"/>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Current liabilities</w:t>
            </w:r>
          </w:p>
        </w:tc>
        <w:tc>
          <w:tcPr>
            <w:tcW w:w="850" w:type="dxa"/>
            <w:tcBorders>
              <w:top w:val="nil"/>
              <w:left w:val="nil"/>
              <w:bottom w:val="nil"/>
              <w:right w:val="nil"/>
            </w:tcBorders>
            <w:shd w:val="clear" w:color="auto" w:fill="auto"/>
            <w:noWrap/>
            <w:vAlign w:val="bottom"/>
            <w:hideMark/>
          </w:tcPr>
          <w:p w14:paraId="5EBAC4F8" w14:textId="77777777" w:rsidR="00725E68" w:rsidRPr="00725E68" w:rsidRDefault="00725E68" w:rsidP="00811A5E">
            <w:pPr>
              <w:spacing w:line="240" w:lineRule="auto"/>
              <w:rPr>
                <w:rFonts w:ascii="Arial" w:eastAsia="Times New Roman" w:hAnsi="Arial" w:cs="Arial"/>
                <w:b/>
                <w:bCs/>
                <w:sz w:val="18"/>
                <w:szCs w:val="18"/>
                <w:lang w:eastAsia="en-GB"/>
              </w:rPr>
            </w:pPr>
          </w:p>
        </w:tc>
        <w:tc>
          <w:tcPr>
            <w:tcW w:w="850" w:type="dxa"/>
            <w:tcBorders>
              <w:top w:val="nil"/>
              <w:left w:val="nil"/>
              <w:bottom w:val="nil"/>
              <w:right w:val="nil"/>
            </w:tcBorders>
            <w:shd w:val="clear" w:color="auto" w:fill="auto"/>
            <w:noWrap/>
            <w:vAlign w:val="bottom"/>
            <w:hideMark/>
          </w:tcPr>
          <w:p w14:paraId="3E234652"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276" w:type="dxa"/>
            <w:vAlign w:val="center"/>
            <w:hideMark/>
          </w:tcPr>
          <w:p w14:paraId="6A4D84AA"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6225F2EA" w14:textId="77777777" w:rsidTr="00811A5E">
        <w:trPr>
          <w:trHeight w:val="255"/>
        </w:trPr>
        <w:tc>
          <w:tcPr>
            <w:tcW w:w="1533" w:type="dxa"/>
            <w:tcBorders>
              <w:top w:val="nil"/>
              <w:left w:val="nil"/>
              <w:bottom w:val="nil"/>
              <w:right w:val="nil"/>
            </w:tcBorders>
            <w:shd w:val="clear" w:color="auto" w:fill="auto"/>
            <w:noWrap/>
            <w:vAlign w:val="bottom"/>
            <w:hideMark/>
          </w:tcPr>
          <w:p w14:paraId="57C93233"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5C97A8AA"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Trade Payables</w:t>
            </w:r>
          </w:p>
        </w:tc>
        <w:tc>
          <w:tcPr>
            <w:tcW w:w="850" w:type="dxa"/>
            <w:tcBorders>
              <w:top w:val="nil"/>
              <w:left w:val="nil"/>
              <w:bottom w:val="single" w:sz="4" w:space="0" w:color="auto"/>
              <w:right w:val="nil"/>
            </w:tcBorders>
            <w:shd w:val="clear" w:color="auto" w:fill="auto"/>
            <w:noWrap/>
            <w:vAlign w:val="bottom"/>
            <w:hideMark/>
          </w:tcPr>
          <w:p w14:paraId="412E6F4E"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color w:val="FF0000"/>
                <w:sz w:val="18"/>
                <w:szCs w:val="18"/>
                <w:lang w:eastAsia="en-GB"/>
              </w:rPr>
              <w:t>(2,195)</w:t>
            </w:r>
          </w:p>
        </w:tc>
        <w:tc>
          <w:tcPr>
            <w:tcW w:w="850" w:type="dxa"/>
            <w:tcBorders>
              <w:top w:val="nil"/>
              <w:left w:val="nil"/>
              <w:bottom w:val="single" w:sz="4" w:space="0" w:color="auto"/>
              <w:right w:val="nil"/>
            </w:tcBorders>
            <w:shd w:val="clear" w:color="auto" w:fill="auto"/>
            <w:noWrap/>
            <w:vAlign w:val="bottom"/>
            <w:hideMark/>
          </w:tcPr>
          <w:p w14:paraId="2D70CC3E"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color w:val="FF0000"/>
                <w:sz w:val="18"/>
                <w:szCs w:val="18"/>
                <w:lang w:eastAsia="en-GB"/>
              </w:rPr>
              <w:t>(5,235)</w:t>
            </w:r>
          </w:p>
        </w:tc>
        <w:tc>
          <w:tcPr>
            <w:tcW w:w="1276" w:type="dxa"/>
            <w:vAlign w:val="center"/>
            <w:hideMark/>
          </w:tcPr>
          <w:p w14:paraId="5B58363F"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1245F792" w14:textId="77777777" w:rsidTr="00811A5E">
        <w:trPr>
          <w:trHeight w:val="255"/>
        </w:trPr>
        <w:tc>
          <w:tcPr>
            <w:tcW w:w="1533" w:type="dxa"/>
            <w:tcBorders>
              <w:top w:val="nil"/>
              <w:left w:val="nil"/>
              <w:bottom w:val="nil"/>
              <w:right w:val="nil"/>
            </w:tcBorders>
            <w:shd w:val="clear" w:color="auto" w:fill="auto"/>
            <w:noWrap/>
            <w:vAlign w:val="bottom"/>
            <w:hideMark/>
          </w:tcPr>
          <w:p w14:paraId="64E4E7A7"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3C97DA0B"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2894B2D0"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6B9C8EBB"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276" w:type="dxa"/>
            <w:vAlign w:val="center"/>
            <w:hideMark/>
          </w:tcPr>
          <w:p w14:paraId="701C8C79"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03BB5F91" w14:textId="77777777" w:rsidTr="00811A5E">
        <w:trPr>
          <w:trHeight w:val="270"/>
        </w:trPr>
        <w:tc>
          <w:tcPr>
            <w:tcW w:w="1533" w:type="dxa"/>
            <w:tcBorders>
              <w:top w:val="nil"/>
              <w:left w:val="nil"/>
              <w:bottom w:val="nil"/>
              <w:right w:val="nil"/>
            </w:tcBorders>
            <w:shd w:val="clear" w:color="auto" w:fill="auto"/>
            <w:noWrap/>
            <w:vAlign w:val="bottom"/>
            <w:hideMark/>
          </w:tcPr>
          <w:p w14:paraId="21374806" w14:textId="77777777" w:rsidR="00725E68" w:rsidRPr="00725E68" w:rsidRDefault="00725E68" w:rsidP="00811A5E">
            <w:pPr>
              <w:spacing w:line="240" w:lineRule="auto"/>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Net assets</w:t>
            </w:r>
          </w:p>
        </w:tc>
        <w:tc>
          <w:tcPr>
            <w:tcW w:w="2895" w:type="dxa"/>
            <w:tcBorders>
              <w:top w:val="nil"/>
              <w:left w:val="nil"/>
              <w:bottom w:val="nil"/>
              <w:right w:val="nil"/>
            </w:tcBorders>
            <w:shd w:val="clear" w:color="auto" w:fill="auto"/>
            <w:noWrap/>
            <w:vAlign w:val="bottom"/>
            <w:hideMark/>
          </w:tcPr>
          <w:p w14:paraId="60D2D98E" w14:textId="77777777" w:rsidR="00725E68" w:rsidRPr="00725E68" w:rsidRDefault="00725E68" w:rsidP="00811A5E">
            <w:pPr>
              <w:spacing w:line="240" w:lineRule="auto"/>
              <w:rPr>
                <w:rFonts w:ascii="Arial" w:eastAsia="Times New Roman" w:hAnsi="Arial" w:cs="Arial"/>
                <w:b/>
                <w:bCs/>
                <w:sz w:val="18"/>
                <w:szCs w:val="18"/>
                <w:lang w:eastAsia="en-GB"/>
              </w:rPr>
            </w:pPr>
          </w:p>
        </w:tc>
        <w:tc>
          <w:tcPr>
            <w:tcW w:w="850" w:type="dxa"/>
            <w:tcBorders>
              <w:top w:val="single" w:sz="4" w:space="0" w:color="auto"/>
              <w:left w:val="nil"/>
              <w:bottom w:val="double" w:sz="6" w:space="0" w:color="auto"/>
              <w:right w:val="nil"/>
            </w:tcBorders>
            <w:shd w:val="clear" w:color="auto" w:fill="auto"/>
            <w:noWrap/>
            <w:vAlign w:val="bottom"/>
            <w:hideMark/>
          </w:tcPr>
          <w:p w14:paraId="13F11273"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7,371</w:t>
            </w:r>
          </w:p>
        </w:tc>
        <w:tc>
          <w:tcPr>
            <w:tcW w:w="850" w:type="dxa"/>
            <w:tcBorders>
              <w:top w:val="single" w:sz="4" w:space="0" w:color="auto"/>
              <w:left w:val="nil"/>
              <w:bottom w:val="double" w:sz="6" w:space="0" w:color="auto"/>
              <w:right w:val="nil"/>
            </w:tcBorders>
            <w:shd w:val="clear" w:color="auto" w:fill="auto"/>
            <w:noWrap/>
            <w:vAlign w:val="bottom"/>
            <w:hideMark/>
          </w:tcPr>
          <w:p w14:paraId="225D94E7" w14:textId="77777777" w:rsidR="00725E68" w:rsidRPr="00725E68" w:rsidRDefault="00725E68" w:rsidP="00811A5E">
            <w:pPr>
              <w:spacing w:line="240" w:lineRule="auto"/>
              <w:jc w:val="right"/>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8,799</w:t>
            </w:r>
          </w:p>
        </w:tc>
        <w:tc>
          <w:tcPr>
            <w:tcW w:w="1276" w:type="dxa"/>
            <w:vAlign w:val="center"/>
            <w:hideMark/>
          </w:tcPr>
          <w:p w14:paraId="7B263490"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1E6F9F84" w14:textId="77777777" w:rsidTr="00811A5E">
        <w:trPr>
          <w:trHeight w:val="270"/>
        </w:trPr>
        <w:tc>
          <w:tcPr>
            <w:tcW w:w="1533" w:type="dxa"/>
            <w:tcBorders>
              <w:top w:val="nil"/>
              <w:left w:val="nil"/>
              <w:bottom w:val="nil"/>
              <w:right w:val="nil"/>
            </w:tcBorders>
            <w:shd w:val="clear" w:color="auto" w:fill="auto"/>
            <w:noWrap/>
            <w:vAlign w:val="bottom"/>
            <w:hideMark/>
          </w:tcPr>
          <w:p w14:paraId="464DFCD7" w14:textId="77777777" w:rsidR="00725E68" w:rsidRPr="00725E68" w:rsidRDefault="00725E68" w:rsidP="00811A5E">
            <w:pPr>
              <w:spacing w:line="240" w:lineRule="auto"/>
              <w:jc w:val="right"/>
              <w:rPr>
                <w:rFonts w:ascii="Arial" w:eastAsia="Times New Roman" w:hAnsi="Arial" w:cs="Arial"/>
                <w:b/>
                <w:bCs/>
                <w:sz w:val="18"/>
                <w:szCs w:val="18"/>
                <w:lang w:eastAsia="en-GB"/>
              </w:rPr>
            </w:pPr>
          </w:p>
        </w:tc>
        <w:tc>
          <w:tcPr>
            <w:tcW w:w="2895" w:type="dxa"/>
            <w:tcBorders>
              <w:top w:val="nil"/>
              <w:left w:val="nil"/>
              <w:bottom w:val="nil"/>
              <w:right w:val="nil"/>
            </w:tcBorders>
            <w:shd w:val="clear" w:color="auto" w:fill="auto"/>
            <w:noWrap/>
            <w:vAlign w:val="bottom"/>
            <w:hideMark/>
          </w:tcPr>
          <w:p w14:paraId="38E9A2AA"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7612366F"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33BF48FF"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276" w:type="dxa"/>
            <w:vAlign w:val="center"/>
            <w:hideMark/>
          </w:tcPr>
          <w:p w14:paraId="4C601E1A"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60B4B07B" w14:textId="77777777" w:rsidTr="00811A5E">
        <w:trPr>
          <w:trHeight w:val="255"/>
        </w:trPr>
        <w:tc>
          <w:tcPr>
            <w:tcW w:w="1533" w:type="dxa"/>
            <w:tcBorders>
              <w:top w:val="nil"/>
              <w:left w:val="nil"/>
              <w:bottom w:val="nil"/>
              <w:right w:val="nil"/>
            </w:tcBorders>
            <w:shd w:val="clear" w:color="auto" w:fill="auto"/>
            <w:noWrap/>
            <w:vAlign w:val="bottom"/>
            <w:hideMark/>
          </w:tcPr>
          <w:p w14:paraId="3B475D26"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3BCD5E9C"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50B35E6A"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0C39D6E3"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276" w:type="dxa"/>
            <w:vAlign w:val="center"/>
            <w:hideMark/>
          </w:tcPr>
          <w:p w14:paraId="21F575CB"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5DD8DF54" w14:textId="77777777" w:rsidTr="00811A5E">
        <w:trPr>
          <w:trHeight w:val="255"/>
        </w:trPr>
        <w:tc>
          <w:tcPr>
            <w:tcW w:w="1533" w:type="dxa"/>
            <w:tcBorders>
              <w:top w:val="nil"/>
              <w:left w:val="nil"/>
              <w:bottom w:val="nil"/>
              <w:right w:val="nil"/>
            </w:tcBorders>
            <w:shd w:val="clear" w:color="auto" w:fill="auto"/>
            <w:noWrap/>
            <w:vAlign w:val="bottom"/>
            <w:hideMark/>
          </w:tcPr>
          <w:p w14:paraId="0EE34052" w14:textId="77777777" w:rsidR="00725E68" w:rsidRPr="00725E68" w:rsidRDefault="00725E68" w:rsidP="00811A5E">
            <w:pPr>
              <w:spacing w:line="240" w:lineRule="auto"/>
              <w:rPr>
                <w:rFonts w:ascii="Arial" w:eastAsia="Times New Roman" w:hAnsi="Arial" w:cs="Arial"/>
                <w:b/>
                <w:bCs/>
                <w:sz w:val="18"/>
                <w:szCs w:val="18"/>
                <w:lang w:eastAsia="en-GB"/>
              </w:rPr>
            </w:pPr>
            <w:r w:rsidRPr="00725E68">
              <w:rPr>
                <w:rFonts w:ascii="Arial" w:eastAsia="Times New Roman" w:hAnsi="Arial" w:cs="Arial"/>
                <w:b/>
                <w:bCs/>
                <w:sz w:val="18"/>
                <w:szCs w:val="18"/>
                <w:lang w:eastAsia="en-GB"/>
              </w:rPr>
              <w:t>Equity</w:t>
            </w:r>
          </w:p>
        </w:tc>
        <w:tc>
          <w:tcPr>
            <w:tcW w:w="2895" w:type="dxa"/>
            <w:tcBorders>
              <w:top w:val="nil"/>
              <w:left w:val="nil"/>
              <w:bottom w:val="nil"/>
              <w:right w:val="nil"/>
            </w:tcBorders>
            <w:shd w:val="clear" w:color="auto" w:fill="auto"/>
            <w:noWrap/>
            <w:vAlign w:val="bottom"/>
            <w:hideMark/>
          </w:tcPr>
          <w:p w14:paraId="3F2730E7" w14:textId="77777777" w:rsidR="00725E68" w:rsidRPr="00725E68" w:rsidRDefault="00725E68" w:rsidP="00811A5E">
            <w:pPr>
              <w:spacing w:line="240" w:lineRule="auto"/>
              <w:rPr>
                <w:rFonts w:ascii="Arial" w:eastAsia="Times New Roman" w:hAnsi="Arial" w:cs="Arial"/>
                <w:b/>
                <w:bCs/>
                <w:sz w:val="18"/>
                <w:szCs w:val="18"/>
                <w:lang w:eastAsia="en-GB"/>
              </w:rPr>
            </w:pPr>
          </w:p>
        </w:tc>
        <w:tc>
          <w:tcPr>
            <w:tcW w:w="850" w:type="dxa"/>
            <w:tcBorders>
              <w:top w:val="nil"/>
              <w:left w:val="nil"/>
              <w:bottom w:val="nil"/>
              <w:right w:val="nil"/>
            </w:tcBorders>
            <w:shd w:val="clear" w:color="auto" w:fill="auto"/>
            <w:noWrap/>
            <w:vAlign w:val="bottom"/>
            <w:hideMark/>
          </w:tcPr>
          <w:p w14:paraId="5D8BE0B6"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nil"/>
              <w:right w:val="nil"/>
            </w:tcBorders>
            <w:shd w:val="clear" w:color="auto" w:fill="auto"/>
            <w:noWrap/>
            <w:vAlign w:val="bottom"/>
            <w:hideMark/>
          </w:tcPr>
          <w:p w14:paraId="5A389B4E"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1276" w:type="dxa"/>
            <w:vAlign w:val="center"/>
            <w:hideMark/>
          </w:tcPr>
          <w:p w14:paraId="48AADC79"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3B2A99B7" w14:textId="77777777" w:rsidTr="00811A5E">
        <w:trPr>
          <w:trHeight w:val="255"/>
        </w:trPr>
        <w:tc>
          <w:tcPr>
            <w:tcW w:w="1533" w:type="dxa"/>
            <w:tcBorders>
              <w:top w:val="nil"/>
              <w:left w:val="nil"/>
              <w:bottom w:val="nil"/>
              <w:right w:val="nil"/>
            </w:tcBorders>
            <w:shd w:val="clear" w:color="auto" w:fill="auto"/>
            <w:noWrap/>
            <w:vAlign w:val="bottom"/>
            <w:hideMark/>
          </w:tcPr>
          <w:p w14:paraId="63FC7D65"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68636A66"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Reserves</w:t>
            </w:r>
          </w:p>
        </w:tc>
        <w:tc>
          <w:tcPr>
            <w:tcW w:w="850" w:type="dxa"/>
            <w:tcBorders>
              <w:top w:val="nil"/>
              <w:left w:val="nil"/>
              <w:bottom w:val="nil"/>
              <w:right w:val="nil"/>
            </w:tcBorders>
            <w:shd w:val="clear" w:color="auto" w:fill="auto"/>
            <w:noWrap/>
            <w:vAlign w:val="bottom"/>
            <w:hideMark/>
          </w:tcPr>
          <w:p w14:paraId="48F5BBAC"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8,799</w:t>
            </w:r>
          </w:p>
        </w:tc>
        <w:tc>
          <w:tcPr>
            <w:tcW w:w="850" w:type="dxa"/>
            <w:tcBorders>
              <w:top w:val="nil"/>
              <w:left w:val="nil"/>
              <w:bottom w:val="nil"/>
              <w:right w:val="nil"/>
            </w:tcBorders>
            <w:shd w:val="clear" w:color="auto" w:fill="auto"/>
            <w:noWrap/>
            <w:vAlign w:val="bottom"/>
            <w:hideMark/>
          </w:tcPr>
          <w:p w14:paraId="162D8F8D"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11,568</w:t>
            </w:r>
          </w:p>
        </w:tc>
        <w:tc>
          <w:tcPr>
            <w:tcW w:w="1276" w:type="dxa"/>
            <w:vAlign w:val="center"/>
            <w:hideMark/>
          </w:tcPr>
          <w:p w14:paraId="6CE8D46F"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7070AB50" w14:textId="77777777" w:rsidTr="00811A5E">
        <w:trPr>
          <w:trHeight w:val="255"/>
        </w:trPr>
        <w:tc>
          <w:tcPr>
            <w:tcW w:w="1533" w:type="dxa"/>
            <w:tcBorders>
              <w:top w:val="nil"/>
              <w:left w:val="nil"/>
              <w:bottom w:val="nil"/>
              <w:right w:val="nil"/>
            </w:tcBorders>
            <w:shd w:val="clear" w:color="auto" w:fill="auto"/>
            <w:noWrap/>
            <w:vAlign w:val="bottom"/>
            <w:hideMark/>
          </w:tcPr>
          <w:p w14:paraId="6C57D0D4"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7FF33C90" w14:textId="77777777" w:rsidR="00725E68" w:rsidRPr="00725E68" w:rsidRDefault="00725E68" w:rsidP="00811A5E">
            <w:pPr>
              <w:spacing w:line="240" w:lineRule="auto"/>
              <w:rPr>
                <w:rFonts w:ascii="Arial" w:eastAsia="Times New Roman" w:hAnsi="Arial" w:cs="Arial"/>
                <w:sz w:val="18"/>
                <w:szCs w:val="18"/>
                <w:lang w:eastAsia="en-GB"/>
              </w:rPr>
            </w:pPr>
            <w:r w:rsidRPr="00725E68">
              <w:rPr>
                <w:rFonts w:ascii="Arial" w:eastAsia="Times New Roman" w:hAnsi="Arial" w:cs="Arial"/>
                <w:sz w:val="18"/>
                <w:szCs w:val="18"/>
                <w:lang w:eastAsia="en-GB"/>
              </w:rPr>
              <w:t>Profit for the year</w:t>
            </w:r>
          </w:p>
        </w:tc>
        <w:tc>
          <w:tcPr>
            <w:tcW w:w="850" w:type="dxa"/>
            <w:tcBorders>
              <w:top w:val="nil"/>
              <w:left w:val="nil"/>
              <w:bottom w:val="single" w:sz="4" w:space="0" w:color="auto"/>
              <w:right w:val="nil"/>
            </w:tcBorders>
            <w:shd w:val="clear" w:color="auto" w:fill="auto"/>
            <w:noWrap/>
            <w:vAlign w:val="bottom"/>
            <w:hideMark/>
          </w:tcPr>
          <w:p w14:paraId="316761B7"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color w:val="FF0000"/>
                <w:sz w:val="18"/>
                <w:szCs w:val="18"/>
                <w:lang w:eastAsia="en-GB"/>
              </w:rPr>
              <w:t>(1,428)</w:t>
            </w:r>
          </w:p>
        </w:tc>
        <w:tc>
          <w:tcPr>
            <w:tcW w:w="850" w:type="dxa"/>
            <w:tcBorders>
              <w:top w:val="nil"/>
              <w:left w:val="nil"/>
              <w:bottom w:val="single" w:sz="4" w:space="0" w:color="auto"/>
              <w:right w:val="nil"/>
            </w:tcBorders>
            <w:shd w:val="clear" w:color="auto" w:fill="auto"/>
            <w:noWrap/>
            <w:vAlign w:val="bottom"/>
            <w:hideMark/>
          </w:tcPr>
          <w:p w14:paraId="661C77A1"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color w:val="FF0000"/>
                <w:sz w:val="18"/>
                <w:szCs w:val="18"/>
                <w:lang w:eastAsia="en-GB"/>
              </w:rPr>
              <w:t>(2,768)</w:t>
            </w:r>
          </w:p>
        </w:tc>
        <w:tc>
          <w:tcPr>
            <w:tcW w:w="1276" w:type="dxa"/>
            <w:vAlign w:val="center"/>
            <w:hideMark/>
          </w:tcPr>
          <w:p w14:paraId="6D2646A2" w14:textId="77777777" w:rsidR="00725E68" w:rsidRPr="00725E68" w:rsidRDefault="00725E68" w:rsidP="00811A5E">
            <w:pPr>
              <w:spacing w:line="240" w:lineRule="auto"/>
              <w:rPr>
                <w:rFonts w:ascii="Arial" w:eastAsia="Times New Roman" w:hAnsi="Arial" w:cs="Arial"/>
                <w:sz w:val="18"/>
                <w:szCs w:val="18"/>
                <w:lang w:eastAsia="en-GB"/>
              </w:rPr>
            </w:pPr>
          </w:p>
        </w:tc>
      </w:tr>
      <w:tr w:rsidR="00725E68" w:rsidRPr="00725E68" w14:paraId="40B39CCF" w14:textId="77777777" w:rsidTr="00811A5E">
        <w:trPr>
          <w:trHeight w:val="255"/>
        </w:trPr>
        <w:tc>
          <w:tcPr>
            <w:tcW w:w="1533" w:type="dxa"/>
            <w:tcBorders>
              <w:top w:val="nil"/>
              <w:left w:val="nil"/>
              <w:bottom w:val="nil"/>
              <w:right w:val="nil"/>
            </w:tcBorders>
            <w:shd w:val="clear" w:color="auto" w:fill="auto"/>
            <w:noWrap/>
            <w:vAlign w:val="bottom"/>
            <w:hideMark/>
          </w:tcPr>
          <w:p w14:paraId="2D68FCA6" w14:textId="77777777" w:rsidR="00725E68" w:rsidRPr="00725E68" w:rsidRDefault="00725E68" w:rsidP="00811A5E">
            <w:pPr>
              <w:spacing w:line="240" w:lineRule="auto"/>
              <w:jc w:val="right"/>
              <w:rPr>
                <w:rFonts w:ascii="Arial" w:eastAsia="Times New Roman" w:hAnsi="Arial" w:cs="Arial"/>
                <w:sz w:val="18"/>
                <w:szCs w:val="18"/>
                <w:lang w:eastAsia="en-GB"/>
              </w:rPr>
            </w:pPr>
          </w:p>
        </w:tc>
        <w:tc>
          <w:tcPr>
            <w:tcW w:w="2895" w:type="dxa"/>
            <w:tcBorders>
              <w:top w:val="nil"/>
              <w:left w:val="nil"/>
              <w:bottom w:val="nil"/>
              <w:right w:val="nil"/>
            </w:tcBorders>
            <w:shd w:val="clear" w:color="auto" w:fill="auto"/>
            <w:noWrap/>
            <w:vAlign w:val="bottom"/>
            <w:hideMark/>
          </w:tcPr>
          <w:p w14:paraId="2FB12507" w14:textId="77777777" w:rsidR="00725E68" w:rsidRPr="00725E68" w:rsidRDefault="00725E68" w:rsidP="00811A5E">
            <w:pPr>
              <w:spacing w:line="240" w:lineRule="auto"/>
              <w:rPr>
                <w:rFonts w:ascii="Arial" w:eastAsia="Times New Roman" w:hAnsi="Arial" w:cs="Arial"/>
                <w:sz w:val="18"/>
                <w:szCs w:val="18"/>
                <w:lang w:eastAsia="en-GB"/>
              </w:rPr>
            </w:pPr>
          </w:p>
        </w:tc>
        <w:tc>
          <w:tcPr>
            <w:tcW w:w="850" w:type="dxa"/>
            <w:tcBorders>
              <w:top w:val="nil"/>
              <w:left w:val="nil"/>
              <w:bottom w:val="single" w:sz="4" w:space="0" w:color="auto"/>
              <w:right w:val="nil"/>
            </w:tcBorders>
            <w:shd w:val="clear" w:color="auto" w:fill="auto"/>
            <w:noWrap/>
            <w:vAlign w:val="bottom"/>
            <w:hideMark/>
          </w:tcPr>
          <w:p w14:paraId="39E64447"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7,371</w:t>
            </w:r>
          </w:p>
        </w:tc>
        <w:tc>
          <w:tcPr>
            <w:tcW w:w="850" w:type="dxa"/>
            <w:tcBorders>
              <w:top w:val="nil"/>
              <w:left w:val="nil"/>
              <w:bottom w:val="single" w:sz="4" w:space="0" w:color="auto"/>
              <w:right w:val="nil"/>
            </w:tcBorders>
            <w:shd w:val="clear" w:color="auto" w:fill="auto"/>
            <w:noWrap/>
            <w:vAlign w:val="bottom"/>
            <w:hideMark/>
          </w:tcPr>
          <w:p w14:paraId="51D61D40" w14:textId="77777777" w:rsidR="00725E68" w:rsidRPr="00725E68" w:rsidRDefault="00725E68" w:rsidP="00811A5E">
            <w:pPr>
              <w:spacing w:line="240" w:lineRule="auto"/>
              <w:jc w:val="right"/>
              <w:rPr>
                <w:rFonts w:ascii="Arial" w:eastAsia="Times New Roman" w:hAnsi="Arial" w:cs="Arial"/>
                <w:sz w:val="18"/>
                <w:szCs w:val="18"/>
                <w:lang w:eastAsia="en-GB"/>
              </w:rPr>
            </w:pPr>
            <w:r w:rsidRPr="00725E68">
              <w:rPr>
                <w:rFonts w:ascii="Arial" w:eastAsia="Times New Roman" w:hAnsi="Arial" w:cs="Arial"/>
                <w:sz w:val="18"/>
                <w:szCs w:val="18"/>
                <w:lang w:eastAsia="en-GB"/>
              </w:rPr>
              <w:t>8,799</w:t>
            </w:r>
          </w:p>
        </w:tc>
        <w:tc>
          <w:tcPr>
            <w:tcW w:w="1276" w:type="dxa"/>
            <w:vAlign w:val="center"/>
            <w:hideMark/>
          </w:tcPr>
          <w:p w14:paraId="1E2D08B4" w14:textId="77777777" w:rsidR="00725E68" w:rsidRPr="00725E68" w:rsidRDefault="00725E68" w:rsidP="00811A5E">
            <w:pPr>
              <w:spacing w:line="240" w:lineRule="auto"/>
              <w:rPr>
                <w:rFonts w:ascii="Arial" w:eastAsia="Times New Roman" w:hAnsi="Arial" w:cs="Arial"/>
                <w:sz w:val="18"/>
                <w:szCs w:val="18"/>
                <w:lang w:eastAsia="en-GB"/>
              </w:rPr>
            </w:pPr>
          </w:p>
        </w:tc>
      </w:tr>
    </w:tbl>
    <w:p w14:paraId="45938C9D" w14:textId="77777777" w:rsidR="00725E68" w:rsidRPr="00725E68" w:rsidRDefault="00725E68" w:rsidP="00725E68">
      <w:pPr>
        <w:rPr>
          <w:rFonts w:ascii="Arial" w:hAnsi="Arial" w:cs="Arial"/>
          <w:sz w:val="18"/>
          <w:szCs w:val="18"/>
        </w:rPr>
      </w:pPr>
    </w:p>
    <w:p w14:paraId="48862D97" w14:textId="77777777" w:rsidR="00725E68" w:rsidRPr="00725E68" w:rsidRDefault="00725E68" w:rsidP="00725E68">
      <w:pPr>
        <w:rPr>
          <w:rFonts w:ascii="Arial" w:hAnsi="Arial" w:cs="Arial"/>
          <w:sz w:val="18"/>
          <w:szCs w:val="18"/>
        </w:rPr>
      </w:pPr>
    </w:p>
    <w:p w14:paraId="5E8FC96E" w14:textId="77777777" w:rsidR="00725E68" w:rsidRPr="00725E68" w:rsidRDefault="00725E68" w:rsidP="00725E68">
      <w:pPr>
        <w:rPr>
          <w:rFonts w:ascii="Arial" w:hAnsi="Arial" w:cs="Arial"/>
          <w:sz w:val="18"/>
          <w:szCs w:val="18"/>
        </w:rPr>
      </w:pPr>
    </w:p>
    <w:p w14:paraId="4D2F570E" w14:textId="77777777" w:rsidR="00725E68" w:rsidRPr="00725E68" w:rsidRDefault="00725E68" w:rsidP="00725E68">
      <w:pPr>
        <w:rPr>
          <w:rFonts w:ascii="Arial" w:hAnsi="Arial" w:cs="Arial"/>
          <w:sz w:val="18"/>
          <w:szCs w:val="18"/>
        </w:rPr>
      </w:pPr>
    </w:p>
    <w:p w14:paraId="2C2B829D" w14:textId="77777777" w:rsidR="00725E68" w:rsidRPr="00725E68" w:rsidRDefault="00725E68" w:rsidP="00725E68">
      <w:pPr>
        <w:rPr>
          <w:rFonts w:ascii="Arial" w:hAnsi="Arial" w:cs="Arial"/>
          <w:sz w:val="18"/>
          <w:szCs w:val="18"/>
        </w:rPr>
      </w:pPr>
    </w:p>
    <w:p w14:paraId="1C3E824D" w14:textId="77777777" w:rsidR="00725E68" w:rsidRPr="00725E68" w:rsidRDefault="00725E68" w:rsidP="00725E68">
      <w:pPr>
        <w:rPr>
          <w:rFonts w:ascii="Arial" w:hAnsi="Arial" w:cs="Arial"/>
          <w:sz w:val="18"/>
          <w:szCs w:val="18"/>
        </w:rPr>
      </w:pPr>
    </w:p>
    <w:p w14:paraId="25197F78" w14:textId="77777777" w:rsidR="00725E68" w:rsidRPr="00725E68" w:rsidRDefault="00725E68" w:rsidP="00725E68">
      <w:pPr>
        <w:rPr>
          <w:rFonts w:ascii="Arial" w:hAnsi="Arial" w:cs="Arial"/>
          <w:sz w:val="18"/>
          <w:szCs w:val="18"/>
        </w:rPr>
      </w:pPr>
    </w:p>
    <w:p w14:paraId="5E3BDA9C" w14:textId="77777777" w:rsidR="00725E68" w:rsidRPr="00725E68" w:rsidRDefault="00725E68" w:rsidP="00725E68">
      <w:pPr>
        <w:rPr>
          <w:rFonts w:ascii="Arial" w:hAnsi="Arial" w:cs="Arial"/>
          <w:sz w:val="18"/>
          <w:szCs w:val="18"/>
        </w:rPr>
      </w:pPr>
    </w:p>
    <w:p w14:paraId="393E7F78" w14:textId="77777777" w:rsidR="00725E68" w:rsidRPr="00725E68" w:rsidRDefault="00725E68" w:rsidP="00725E68">
      <w:pPr>
        <w:rPr>
          <w:rFonts w:ascii="Arial" w:hAnsi="Arial" w:cs="Arial"/>
          <w:sz w:val="18"/>
          <w:szCs w:val="18"/>
        </w:rPr>
      </w:pPr>
    </w:p>
    <w:p w14:paraId="2DACEE8B" w14:textId="77777777" w:rsidR="00725E68" w:rsidRPr="00725E68" w:rsidRDefault="00725E68" w:rsidP="00725E68">
      <w:pPr>
        <w:rPr>
          <w:rFonts w:ascii="Arial" w:hAnsi="Arial" w:cs="Arial"/>
          <w:sz w:val="18"/>
          <w:szCs w:val="18"/>
        </w:rPr>
      </w:pPr>
    </w:p>
    <w:p w14:paraId="5E481D11" w14:textId="77777777" w:rsidR="00725E68" w:rsidRPr="00725E68" w:rsidRDefault="00725E68" w:rsidP="00725E68">
      <w:pPr>
        <w:rPr>
          <w:rFonts w:ascii="Arial" w:hAnsi="Arial" w:cs="Arial"/>
          <w:sz w:val="18"/>
          <w:szCs w:val="18"/>
        </w:rPr>
      </w:pPr>
    </w:p>
    <w:p w14:paraId="0F8FF576" w14:textId="77777777" w:rsidR="00725E68" w:rsidRPr="00725E68" w:rsidRDefault="00725E68" w:rsidP="00725E68">
      <w:pPr>
        <w:rPr>
          <w:rFonts w:ascii="Arial" w:hAnsi="Arial" w:cs="Arial"/>
          <w:sz w:val="18"/>
          <w:szCs w:val="18"/>
        </w:rPr>
      </w:pPr>
      <w:r w:rsidRPr="00725E68">
        <w:rPr>
          <w:rFonts w:ascii="Arial" w:hAnsi="Arial" w:cs="Arial"/>
          <w:sz w:val="18"/>
          <w:szCs w:val="18"/>
        </w:rPr>
        <w:t>London 6 April 2019</w:t>
      </w:r>
    </w:p>
    <w:p w14:paraId="20C87301" w14:textId="16B09920" w:rsidR="00725E68" w:rsidRDefault="00725E68" w:rsidP="00725E68">
      <w:pPr>
        <w:rPr>
          <w:rFonts w:ascii="Arial" w:hAnsi="Arial" w:cs="Arial"/>
          <w:sz w:val="18"/>
          <w:szCs w:val="18"/>
        </w:rPr>
      </w:pPr>
      <w:r w:rsidRPr="00725E68">
        <w:rPr>
          <w:rFonts w:ascii="Arial" w:hAnsi="Arial" w:cs="Arial"/>
          <w:sz w:val="18"/>
          <w:szCs w:val="18"/>
        </w:rPr>
        <w:t>Prepared by:</w:t>
      </w:r>
      <w:r w:rsidRPr="00725E68">
        <w:rPr>
          <w:rFonts w:ascii="Arial" w:hAnsi="Arial" w:cs="Arial"/>
          <w:sz w:val="18"/>
          <w:szCs w:val="18"/>
        </w:rPr>
        <w:tab/>
      </w:r>
      <w:r w:rsidRPr="00725E68">
        <w:rPr>
          <w:rFonts w:ascii="Arial" w:hAnsi="Arial" w:cs="Arial"/>
          <w:sz w:val="18"/>
          <w:szCs w:val="18"/>
        </w:rPr>
        <w:tab/>
      </w:r>
      <w:r w:rsidRPr="00725E68">
        <w:rPr>
          <w:rFonts w:ascii="Arial" w:hAnsi="Arial" w:cs="Arial"/>
          <w:sz w:val="18"/>
          <w:szCs w:val="18"/>
        </w:rPr>
        <w:tab/>
      </w:r>
      <w:r w:rsidRPr="00725E68">
        <w:rPr>
          <w:rFonts w:ascii="Arial" w:hAnsi="Arial" w:cs="Arial"/>
          <w:sz w:val="18"/>
          <w:szCs w:val="18"/>
        </w:rPr>
        <w:tab/>
      </w:r>
      <w:r w:rsidRPr="00725E68">
        <w:rPr>
          <w:rFonts w:ascii="Arial" w:hAnsi="Arial" w:cs="Arial"/>
          <w:sz w:val="18"/>
          <w:szCs w:val="18"/>
        </w:rPr>
        <w:tab/>
        <w:t>Approved for AGM vote:</w:t>
      </w:r>
    </w:p>
    <w:p w14:paraId="0FEF0CE9" w14:textId="77777777" w:rsidR="00725E68" w:rsidRPr="00725E68" w:rsidRDefault="00725E68" w:rsidP="00725E68">
      <w:pPr>
        <w:rPr>
          <w:rFonts w:ascii="Arial" w:hAnsi="Arial" w:cs="Arial"/>
          <w:sz w:val="18"/>
          <w:szCs w:val="18"/>
        </w:rPr>
      </w:pPr>
    </w:p>
    <w:p w14:paraId="44F0BD9D" w14:textId="77777777" w:rsidR="00725E68" w:rsidRPr="00725E68" w:rsidRDefault="00725E68" w:rsidP="00725E68">
      <w:pPr>
        <w:rPr>
          <w:rFonts w:ascii="Arial" w:hAnsi="Arial" w:cs="Arial"/>
          <w:sz w:val="18"/>
          <w:szCs w:val="18"/>
        </w:rPr>
      </w:pPr>
      <w:r w:rsidRPr="00725E68">
        <w:rPr>
          <w:rFonts w:ascii="Arial" w:hAnsi="Arial" w:cs="Arial"/>
          <w:sz w:val="18"/>
          <w:szCs w:val="18"/>
        </w:rPr>
        <w:t>___________________</w:t>
      </w:r>
      <w:r w:rsidRPr="00725E68">
        <w:rPr>
          <w:rFonts w:ascii="Arial" w:hAnsi="Arial" w:cs="Arial"/>
          <w:sz w:val="18"/>
          <w:szCs w:val="18"/>
        </w:rPr>
        <w:tab/>
      </w:r>
      <w:r w:rsidRPr="00725E68">
        <w:rPr>
          <w:rFonts w:ascii="Arial" w:hAnsi="Arial" w:cs="Arial"/>
          <w:sz w:val="18"/>
          <w:szCs w:val="18"/>
        </w:rPr>
        <w:tab/>
      </w:r>
      <w:r w:rsidRPr="00725E68">
        <w:rPr>
          <w:rFonts w:ascii="Arial" w:hAnsi="Arial" w:cs="Arial"/>
          <w:sz w:val="18"/>
          <w:szCs w:val="18"/>
        </w:rPr>
        <w:tab/>
      </w:r>
      <w:r w:rsidRPr="00725E68">
        <w:rPr>
          <w:rFonts w:ascii="Arial" w:hAnsi="Arial" w:cs="Arial"/>
          <w:sz w:val="18"/>
          <w:szCs w:val="18"/>
        </w:rPr>
        <w:tab/>
        <w:t>____________________</w:t>
      </w:r>
    </w:p>
    <w:p w14:paraId="62A6F81D" w14:textId="77777777" w:rsidR="00725E68" w:rsidRPr="00725E68" w:rsidRDefault="00725E68" w:rsidP="00725E68">
      <w:pPr>
        <w:rPr>
          <w:rFonts w:ascii="Arial" w:hAnsi="Arial" w:cs="Arial"/>
          <w:sz w:val="18"/>
          <w:szCs w:val="18"/>
        </w:rPr>
      </w:pPr>
      <w:r w:rsidRPr="00725E68">
        <w:rPr>
          <w:rFonts w:ascii="Arial" w:hAnsi="Arial" w:cs="Arial"/>
          <w:sz w:val="18"/>
          <w:szCs w:val="18"/>
        </w:rPr>
        <w:t>Kia Duncan</w:t>
      </w:r>
      <w:r w:rsidRPr="00725E68">
        <w:rPr>
          <w:rFonts w:ascii="Arial" w:hAnsi="Arial" w:cs="Arial"/>
          <w:sz w:val="18"/>
          <w:szCs w:val="18"/>
        </w:rPr>
        <w:tab/>
      </w:r>
      <w:r w:rsidRPr="00725E68">
        <w:rPr>
          <w:rFonts w:ascii="Arial" w:hAnsi="Arial" w:cs="Arial"/>
          <w:sz w:val="18"/>
          <w:szCs w:val="18"/>
        </w:rPr>
        <w:tab/>
      </w:r>
      <w:r w:rsidRPr="00725E68">
        <w:rPr>
          <w:rFonts w:ascii="Arial" w:hAnsi="Arial" w:cs="Arial"/>
          <w:sz w:val="18"/>
          <w:szCs w:val="18"/>
        </w:rPr>
        <w:tab/>
      </w:r>
      <w:r w:rsidRPr="00725E68">
        <w:rPr>
          <w:rFonts w:ascii="Arial" w:hAnsi="Arial" w:cs="Arial"/>
          <w:sz w:val="18"/>
          <w:szCs w:val="18"/>
        </w:rPr>
        <w:tab/>
      </w:r>
      <w:r w:rsidRPr="00725E68">
        <w:rPr>
          <w:rFonts w:ascii="Arial" w:hAnsi="Arial" w:cs="Arial"/>
          <w:sz w:val="18"/>
          <w:szCs w:val="18"/>
        </w:rPr>
        <w:tab/>
        <w:t>Hugh Daniel Governey</w:t>
      </w:r>
      <w:r w:rsidRPr="00725E68">
        <w:rPr>
          <w:rFonts w:ascii="Arial" w:hAnsi="Arial" w:cs="Arial"/>
          <w:sz w:val="18"/>
          <w:szCs w:val="18"/>
        </w:rPr>
        <w:br/>
        <w:t>Treasurer</w:t>
      </w:r>
      <w:r w:rsidRPr="00725E68">
        <w:rPr>
          <w:rFonts w:ascii="Arial" w:hAnsi="Arial" w:cs="Arial"/>
          <w:sz w:val="18"/>
          <w:szCs w:val="18"/>
        </w:rPr>
        <w:tab/>
      </w:r>
      <w:r w:rsidRPr="00725E68">
        <w:rPr>
          <w:rFonts w:ascii="Arial" w:hAnsi="Arial" w:cs="Arial"/>
          <w:sz w:val="18"/>
          <w:szCs w:val="18"/>
        </w:rPr>
        <w:tab/>
      </w:r>
      <w:r w:rsidRPr="00725E68">
        <w:rPr>
          <w:rFonts w:ascii="Arial" w:hAnsi="Arial" w:cs="Arial"/>
          <w:sz w:val="18"/>
          <w:szCs w:val="18"/>
        </w:rPr>
        <w:tab/>
      </w:r>
      <w:r w:rsidRPr="00725E68">
        <w:rPr>
          <w:rFonts w:ascii="Arial" w:hAnsi="Arial" w:cs="Arial"/>
          <w:sz w:val="18"/>
          <w:szCs w:val="18"/>
        </w:rPr>
        <w:tab/>
      </w:r>
      <w:r w:rsidRPr="00725E68">
        <w:rPr>
          <w:rFonts w:ascii="Arial" w:hAnsi="Arial" w:cs="Arial"/>
          <w:sz w:val="18"/>
          <w:szCs w:val="18"/>
        </w:rPr>
        <w:tab/>
        <w:t>Chairman</w:t>
      </w:r>
    </w:p>
    <w:p w14:paraId="3A8966B3" w14:textId="77777777" w:rsidR="00725E68" w:rsidRPr="00725E68" w:rsidRDefault="00725E68" w:rsidP="00725E68">
      <w:pPr>
        <w:spacing w:line="240" w:lineRule="auto"/>
        <w:rPr>
          <w:rFonts w:ascii="Arial" w:hAnsi="Arial" w:cs="Arial"/>
          <w:b/>
          <w:sz w:val="18"/>
          <w:szCs w:val="18"/>
        </w:rPr>
      </w:pPr>
    </w:p>
    <w:p w14:paraId="4435A5A9" w14:textId="77777777" w:rsidR="00725E68" w:rsidRPr="00725E68" w:rsidRDefault="00725E68" w:rsidP="00725E68">
      <w:pPr>
        <w:spacing w:line="240" w:lineRule="auto"/>
        <w:rPr>
          <w:rFonts w:ascii="Arial" w:hAnsi="Arial" w:cs="Arial"/>
          <w:b/>
          <w:sz w:val="18"/>
          <w:szCs w:val="18"/>
        </w:rPr>
      </w:pPr>
      <w:r w:rsidRPr="00725E68">
        <w:rPr>
          <w:rFonts w:ascii="Arial" w:hAnsi="Arial" w:cs="Arial"/>
          <w:b/>
          <w:sz w:val="18"/>
          <w:szCs w:val="18"/>
        </w:rPr>
        <w:br w:type="page"/>
      </w:r>
    </w:p>
    <w:p w14:paraId="59212CEB" w14:textId="77777777" w:rsidR="00725E68" w:rsidRPr="00725E68" w:rsidRDefault="00725E68" w:rsidP="00725E68">
      <w:pPr>
        <w:spacing w:line="240" w:lineRule="auto"/>
        <w:rPr>
          <w:rFonts w:ascii="Arial" w:hAnsi="Arial" w:cs="Arial"/>
          <w:b/>
          <w:sz w:val="18"/>
          <w:szCs w:val="18"/>
        </w:rPr>
      </w:pPr>
      <w:r w:rsidRPr="00725E68">
        <w:rPr>
          <w:rFonts w:ascii="Arial" w:hAnsi="Arial" w:cs="Arial"/>
          <w:b/>
          <w:sz w:val="18"/>
          <w:szCs w:val="18"/>
        </w:rPr>
        <w:lastRenderedPageBreak/>
        <w:t>Independent Auditor’s Report</w:t>
      </w:r>
    </w:p>
    <w:p w14:paraId="68C51C1E" w14:textId="77777777" w:rsidR="00725E68" w:rsidRPr="00725E68" w:rsidRDefault="00725E68" w:rsidP="00725E68">
      <w:pPr>
        <w:rPr>
          <w:rFonts w:ascii="Arial" w:hAnsi="Arial" w:cs="Arial"/>
          <w:sz w:val="18"/>
          <w:szCs w:val="18"/>
        </w:rPr>
      </w:pPr>
      <w:r w:rsidRPr="00725E68">
        <w:rPr>
          <w:rFonts w:ascii="Arial" w:hAnsi="Arial" w:cs="Arial"/>
          <w:sz w:val="18"/>
          <w:szCs w:val="18"/>
        </w:rPr>
        <w:t>I have audited the financial statements for Friskis&amp;Svettis London for the financial years ended 31 December 2018, which comprise the income statement, balance sheet and related notes and documentation.</w:t>
      </w:r>
    </w:p>
    <w:p w14:paraId="6CD4A88D" w14:textId="77777777" w:rsidR="00725E68" w:rsidRPr="00725E68" w:rsidRDefault="00725E68" w:rsidP="00725E68">
      <w:pPr>
        <w:rPr>
          <w:rFonts w:ascii="Arial" w:hAnsi="Arial" w:cs="Arial"/>
          <w:sz w:val="18"/>
          <w:szCs w:val="18"/>
        </w:rPr>
      </w:pPr>
      <w:r w:rsidRPr="00725E68">
        <w:rPr>
          <w:rFonts w:ascii="Arial" w:hAnsi="Arial" w:cs="Arial"/>
          <w:sz w:val="18"/>
          <w:szCs w:val="18"/>
        </w:rPr>
        <w:t>In my opinion, the financial statements give a true and fair view of the state of Friskis&amp;Svettis London’s affairs as at 31 December 2018 and of its annual result for the year then ended and have been properly prepared in accordance with the Rules &amp; Regulations of the association.</w:t>
      </w:r>
    </w:p>
    <w:p w14:paraId="35531A84" w14:textId="77777777" w:rsidR="00725E68" w:rsidRPr="00725E68" w:rsidRDefault="00725E68" w:rsidP="00725E68">
      <w:pPr>
        <w:rPr>
          <w:rFonts w:ascii="Arial" w:hAnsi="Arial" w:cs="Arial"/>
          <w:sz w:val="18"/>
          <w:szCs w:val="18"/>
        </w:rPr>
      </w:pPr>
      <w:r w:rsidRPr="00725E68">
        <w:rPr>
          <w:rFonts w:ascii="Arial" w:hAnsi="Arial" w:cs="Arial"/>
          <w:sz w:val="18"/>
          <w:szCs w:val="18"/>
        </w:rPr>
        <w:t>I therefore recommend that the AGM approve the accounts for financial year 2018.</w:t>
      </w:r>
    </w:p>
    <w:p w14:paraId="502D0601" w14:textId="77777777" w:rsidR="00725E68" w:rsidRDefault="00725E68" w:rsidP="00725E68">
      <w:pPr>
        <w:rPr>
          <w:rFonts w:ascii="Arial" w:hAnsi="Arial" w:cs="Arial"/>
          <w:sz w:val="18"/>
          <w:szCs w:val="18"/>
        </w:rPr>
      </w:pPr>
    </w:p>
    <w:p w14:paraId="35612DCC" w14:textId="77777777" w:rsidR="00725E68" w:rsidRPr="00725E68" w:rsidRDefault="00725E68" w:rsidP="00725E68">
      <w:pPr>
        <w:rPr>
          <w:rFonts w:ascii="Arial" w:hAnsi="Arial" w:cs="Arial"/>
          <w:sz w:val="18"/>
          <w:szCs w:val="18"/>
        </w:rPr>
      </w:pPr>
    </w:p>
    <w:p w14:paraId="6A4C3C36" w14:textId="77777777" w:rsidR="00725E68" w:rsidRPr="00725E68" w:rsidRDefault="00725E68" w:rsidP="00725E68">
      <w:pPr>
        <w:rPr>
          <w:rFonts w:ascii="Arial" w:hAnsi="Arial" w:cs="Arial"/>
          <w:sz w:val="18"/>
          <w:szCs w:val="18"/>
        </w:rPr>
      </w:pPr>
      <w:r w:rsidRPr="00725E68">
        <w:rPr>
          <w:rFonts w:ascii="Arial" w:hAnsi="Arial" w:cs="Arial"/>
          <w:sz w:val="18"/>
          <w:szCs w:val="18"/>
        </w:rPr>
        <w:t>______________________</w:t>
      </w:r>
    </w:p>
    <w:p w14:paraId="09AEDA62" w14:textId="77777777" w:rsidR="00725E68" w:rsidRPr="00725E68" w:rsidRDefault="00725E68" w:rsidP="00725E68">
      <w:pPr>
        <w:rPr>
          <w:rFonts w:ascii="Arial" w:hAnsi="Arial" w:cs="Arial"/>
          <w:sz w:val="18"/>
          <w:szCs w:val="18"/>
        </w:rPr>
      </w:pPr>
      <w:r w:rsidRPr="00725E68">
        <w:rPr>
          <w:rFonts w:ascii="Arial" w:hAnsi="Arial" w:cs="Arial"/>
          <w:sz w:val="18"/>
          <w:szCs w:val="18"/>
        </w:rPr>
        <w:t>Johan Wissinger</w:t>
      </w:r>
      <w:r w:rsidRPr="00725E68">
        <w:rPr>
          <w:rFonts w:ascii="Arial" w:hAnsi="Arial" w:cs="Arial"/>
          <w:sz w:val="18"/>
          <w:szCs w:val="18"/>
        </w:rPr>
        <w:br/>
        <w:t>Auditor</w:t>
      </w:r>
    </w:p>
    <w:p w14:paraId="13FC9142" w14:textId="77777777" w:rsidR="00725E68" w:rsidRPr="00725E68" w:rsidRDefault="00725E68" w:rsidP="00725E68">
      <w:pPr>
        <w:spacing w:line="240" w:lineRule="auto"/>
        <w:rPr>
          <w:rFonts w:ascii="Arial" w:hAnsi="Arial" w:cs="Arial"/>
          <w:sz w:val="18"/>
          <w:szCs w:val="18"/>
        </w:rPr>
      </w:pPr>
    </w:p>
    <w:p w14:paraId="5B5D5888" w14:textId="77777777" w:rsidR="00725E68" w:rsidRPr="00725E68" w:rsidRDefault="00725E68" w:rsidP="00725E68">
      <w:pPr>
        <w:spacing w:line="240" w:lineRule="auto"/>
        <w:rPr>
          <w:rFonts w:ascii="Arial" w:hAnsi="Arial" w:cs="Arial"/>
          <w:sz w:val="18"/>
          <w:szCs w:val="18"/>
        </w:rPr>
      </w:pPr>
    </w:p>
    <w:p w14:paraId="271A4528" w14:textId="77777777" w:rsidR="00725E68" w:rsidRPr="00725E68" w:rsidRDefault="00725E68" w:rsidP="00725E68">
      <w:pPr>
        <w:spacing w:line="240" w:lineRule="auto"/>
        <w:rPr>
          <w:rFonts w:ascii="Arial" w:hAnsi="Arial" w:cs="Arial"/>
          <w:sz w:val="18"/>
          <w:szCs w:val="18"/>
        </w:rPr>
      </w:pPr>
    </w:p>
    <w:p w14:paraId="35DBCAA7" w14:textId="77777777" w:rsidR="00725E68" w:rsidRDefault="00725E68" w:rsidP="00725E68">
      <w:pPr>
        <w:spacing w:line="240" w:lineRule="auto"/>
        <w:rPr>
          <w:rFonts w:asciiTheme="minorHAnsi" w:hAnsiTheme="minorHAnsi" w:cs="Arial"/>
        </w:rPr>
      </w:pPr>
    </w:p>
    <w:p w14:paraId="4BFA2835" w14:textId="77777777" w:rsidR="00725E68" w:rsidRDefault="00725E68" w:rsidP="00725E68">
      <w:pPr>
        <w:spacing w:line="240" w:lineRule="auto"/>
        <w:rPr>
          <w:rFonts w:asciiTheme="minorHAnsi" w:hAnsiTheme="minorHAnsi" w:cs="Arial"/>
        </w:rPr>
      </w:pPr>
    </w:p>
    <w:p w14:paraId="56E5544A" w14:textId="77777777" w:rsidR="00725E68" w:rsidRDefault="00725E68" w:rsidP="00725E68">
      <w:pPr>
        <w:spacing w:line="240" w:lineRule="auto"/>
        <w:rPr>
          <w:rFonts w:asciiTheme="minorHAnsi" w:hAnsiTheme="minorHAnsi" w:cs="Arial"/>
        </w:rPr>
      </w:pPr>
    </w:p>
    <w:p w14:paraId="36DF8F52" w14:textId="77777777" w:rsidR="00725E68" w:rsidRDefault="00725E68" w:rsidP="00725E68">
      <w:pPr>
        <w:spacing w:line="240" w:lineRule="auto"/>
        <w:rPr>
          <w:rFonts w:asciiTheme="minorHAnsi" w:hAnsiTheme="minorHAnsi" w:cs="Arial"/>
        </w:rPr>
      </w:pPr>
    </w:p>
    <w:p w14:paraId="398A20F8" w14:textId="77777777" w:rsidR="00725E68" w:rsidRDefault="00725E68" w:rsidP="00725E68">
      <w:pPr>
        <w:spacing w:line="240" w:lineRule="auto"/>
        <w:rPr>
          <w:rFonts w:asciiTheme="minorHAnsi" w:hAnsiTheme="minorHAnsi" w:cs="Arial"/>
        </w:rPr>
      </w:pPr>
    </w:p>
    <w:p w14:paraId="031F9E51" w14:textId="77777777" w:rsidR="00725E68" w:rsidRDefault="00725E68" w:rsidP="00725E68">
      <w:pPr>
        <w:spacing w:line="240" w:lineRule="auto"/>
        <w:rPr>
          <w:rFonts w:asciiTheme="minorHAnsi" w:hAnsiTheme="minorHAnsi" w:cs="Arial"/>
        </w:rPr>
      </w:pPr>
    </w:p>
    <w:p w14:paraId="6F094331" w14:textId="77777777" w:rsidR="00725E68" w:rsidRDefault="00725E68" w:rsidP="00725E68">
      <w:pPr>
        <w:spacing w:line="240" w:lineRule="auto"/>
        <w:rPr>
          <w:rFonts w:asciiTheme="minorHAnsi" w:hAnsiTheme="minorHAnsi" w:cs="Arial"/>
        </w:rPr>
      </w:pPr>
    </w:p>
    <w:p w14:paraId="5163B0BA" w14:textId="77777777" w:rsidR="00725E68" w:rsidRDefault="00725E68" w:rsidP="00725E68">
      <w:pPr>
        <w:spacing w:line="240" w:lineRule="auto"/>
        <w:rPr>
          <w:rFonts w:asciiTheme="minorHAnsi" w:hAnsiTheme="minorHAnsi" w:cs="Arial"/>
        </w:rPr>
      </w:pPr>
    </w:p>
    <w:p w14:paraId="787FBF23" w14:textId="77777777" w:rsidR="00725E68" w:rsidRDefault="00725E68" w:rsidP="00725E68">
      <w:pPr>
        <w:spacing w:line="240" w:lineRule="auto"/>
        <w:rPr>
          <w:rFonts w:asciiTheme="minorHAnsi" w:hAnsiTheme="minorHAnsi" w:cs="Arial"/>
        </w:rPr>
      </w:pPr>
    </w:p>
    <w:p w14:paraId="57D48D50" w14:textId="77777777" w:rsidR="00725E68" w:rsidRDefault="00725E68" w:rsidP="00725E68">
      <w:pPr>
        <w:spacing w:line="240" w:lineRule="auto"/>
        <w:rPr>
          <w:rFonts w:asciiTheme="minorHAnsi" w:hAnsiTheme="minorHAnsi" w:cs="Arial"/>
        </w:rPr>
      </w:pPr>
    </w:p>
    <w:p w14:paraId="103E099C" w14:textId="77777777" w:rsidR="00725E68" w:rsidRDefault="00725E68" w:rsidP="00725E68">
      <w:pPr>
        <w:spacing w:line="240" w:lineRule="auto"/>
        <w:rPr>
          <w:rFonts w:asciiTheme="minorHAnsi" w:hAnsiTheme="minorHAnsi" w:cs="Arial"/>
        </w:rPr>
      </w:pPr>
    </w:p>
    <w:p w14:paraId="061BD057" w14:textId="77777777" w:rsidR="00725E68" w:rsidRDefault="00725E68" w:rsidP="00D55B47">
      <w:pPr>
        <w:ind w:right="-313"/>
        <w:rPr>
          <w:rFonts w:ascii="Arial" w:hAnsi="Arial" w:cs="Arial"/>
          <w:b/>
          <w:sz w:val="18"/>
          <w:szCs w:val="18"/>
        </w:rPr>
      </w:pPr>
    </w:p>
    <w:p w14:paraId="37036D74" w14:textId="77777777" w:rsidR="00725E68" w:rsidRDefault="00725E68" w:rsidP="00D55B47">
      <w:pPr>
        <w:ind w:right="-313"/>
        <w:rPr>
          <w:rFonts w:ascii="Arial" w:hAnsi="Arial" w:cs="Arial"/>
          <w:b/>
          <w:sz w:val="18"/>
          <w:szCs w:val="18"/>
        </w:rPr>
      </w:pPr>
    </w:p>
    <w:p w14:paraId="198AD56F" w14:textId="77777777" w:rsidR="00725E68" w:rsidRDefault="00725E68" w:rsidP="00D55B47">
      <w:pPr>
        <w:ind w:right="-313"/>
        <w:rPr>
          <w:rFonts w:ascii="Arial" w:hAnsi="Arial" w:cs="Arial"/>
          <w:b/>
          <w:sz w:val="18"/>
          <w:szCs w:val="18"/>
        </w:rPr>
      </w:pPr>
    </w:p>
    <w:p w14:paraId="7E2AB213" w14:textId="77777777" w:rsidR="00725E68" w:rsidRDefault="00725E68" w:rsidP="00D55B47">
      <w:pPr>
        <w:ind w:right="-313"/>
        <w:rPr>
          <w:rFonts w:ascii="Arial" w:hAnsi="Arial" w:cs="Arial"/>
          <w:b/>
          <w:sz w:val="18"/>
          <w:szCs w:val="18"/>
        </w:rPr>
      </w:pPr>
    </w:p>
    <w:p w14:paraId="46FE904B" w14:textId="77777777" w:rsidR="00725E68" w:rsidRDefault="00725E68" w:rsidP="00D55B47">
      <w:pPr>
        <w:ind w:right="-313"/>
        <w:rPr>
          <w:rFonts w:ascii="Arial" w:hAnsi="Arial" w:cs="Arial"/>
          <w:b/>
          <w:sz w:val="18"/>
          <w:szCs w:val="18"/>
        </w:rPr>
      </w:pPr>
    </w:p>
    <w:p w14:paraId="2EF25DCC" w14:textId="77777777" w:rsidR="00725E68" w:rsidRDefault="00725E68" w:rsidP="00D55B47">
      <w:pPr>
        <w:ind w:right="-313"/>
        <w:rPr>
          <w:rFonts w:ascii="Arial" w:hAnsi="Arial" w:cs="Arial"/>
          <w:b/>
          <w:sz w:val="18"/>
          <w:szCs w:val="18"/>
        </w:rPr>
      </w:pPr>
    </w:p>
    <w:p w14:paraId="230518B4" w14:textId="77777777" w:rsidR="00725E68" w:rsidRDefault="00725E68" w:rsidP="00D55B47">
      <w:pPr>
        <w:ind w:right="-313"/>
        <w:rPr>
          <w:rFonts w:ascii="Arial" w:hAnsi="Arial" w:cs="Arial"/>
          <w:b/>
          <w:sz w:val="18"/>
          <w:szCs w:val="18"/>
        </w:rPr>
      </w:pPr>
    </w:p>
    <w:p w14:paraId="159170B5" w14:textId="77777777" w:rsidR="00725E68" w:rsidRDefault="00725E68" w:rsidP="00D55B47">
      <w:pPr>
        <w:ind w:right="-313"/>
        <w:rPr>
          <w:rFonts w:ascii="Arial" w:hAnsi="Arial" w:cs="Arial"/>
          <w:b/>
          <w:sz w:val="18"/>
          <w:szCs w:val="18"/>
        </w:rPr>
      </w:pPr>
    </w:p>
    <w:p w14:paraId="079D95E4" w14:textId="77777777" w:rsidR="00725E68" w:rsidRDefault="00725E68" w:rsidP="00D55B47">
      <w:pPr>
        <w:ind w:right="-313"/>
        <w:rPr>
          <w:rFonts w:ascii="Arial" w:hAnsi="Arial" w:cs="Arial"/>
          <w:b/>
          <w:sz w:val="18"/>
          <w:szCs w:val="18"/>
        </w:rPr>
      </w:pPr>
    </w:p>
    <w:p w14:paraId="438BFFE7" w14:textId="77777777" w:rsidR="00725E68" w:rsidRDefault="00725E68" w:rsidP="00D55B47">
      <w:pPr>
        <w:ind w:right="-313"/>
        <w:rPr>
          <w:rFonts w:ascii="Arial" w:hAnsi="Arial" w:cs="Arial"/>
          <w:b/>
          <w:sz w:val="18"/>
          <w:szCs w:val="18"/>
        </w:rPr>
      </w:pPr>
    </w:p>
    <w:p w14:paraId="6CE523F9" w14:textId="77777777" w:rsidR="00725E68" w:rsidRDefault="00725E68" w:rsidP="00D55B47">
      <w:pPr>
        <w:ind w:right="-313"/>
        <w:rPr>
          <w:rFonts w:ascii="Arial" w:hAnsi="Arial" w:cs="Arial"/>
          <w:b/>
          <w:sz w:val="18"/>
          <w:szCs w:val="18"/>
        </w:rPr>
      </w:pPr>
    </w:p>
    <w:p w14:paraId="2DA1E63E" w14:textId="77777777" w:rsidR="00725E68" w:rsidRDefault="00725E68" w:rsidP="00D55B47">
      <w:pPr>
        <w:ind w:right="-313"/>
        <w:rPr>
          <w:rFonts w:ascii="Arial" w:hAnsi="Arial" w:cs="Arial"/>
          <w:b/>
          <w:sz w:val="18"/>
          <w:szCs w:val="18"/>
        </w:rPr>
      </w:pPr>
    </w:p>
    <w:p w14:paraId="370AA9D2" w14:textId="77777777" w:rsidR="00725E68" w:rsidRDefault="00725E68" w:rsidP="00D55B47">
      <w:pPr>
        <w:ind w:right="-313"/>
        <w:rPr>
          <w:rFonts w:ascii="Arial" w:hAnsi="Arial" w:cs="Arial"/>
          <w:b/>
          <w:sz w:val="18"/>
          <w:szCs w:val="18"/>
        </w:rPr>
      </w:pPr>
    </w:p>
    <w:p w14:paraId="2F21BA34" w14:textId="77777777" w:rsidR="00725E68" w:rsidRDefault="00725E68" w:rsidP="00D55B47">
      <w:pPr>
        <w:ind w:right="-313"/>
        <w:rPr>
          <w:rFonts w:ascii="Arial" w:hAnsi="Arial" w:cs="Arial"/>
          <w:b/>
          <w:sz w:val="18"/>
          <w:szCs w:val="18"/>
        </w:rPr>
      </w:pPr>
    </w:p>
    <w:p w14:paraId="3BF1195C" w14:textId="77777777" w:rsidR="00725E68" w:rsidRDefault="00725E68" w:rsidP="00D55B47">
      <w:pPr>
        <w:ind w:right="-313"/>
        <w:rPr>
          <w:rFonts w:ascii="Arial" w:hAnsi="Arial" w:cs="Arial"/>
          <w:b/>
          <w:sz w:val="18"/>
          <w:szCs w:val="18"/>
        </w:rPr>
      </w:pPr>
    </w:p>
    <w:p w14:paraId="2B66A84E" w14:textId="77777777" w:rsidR="00725E68" w:rsidRDefault="00725E68" w:rsidP="00D55B47">
      <w:pPr>
        <w:ind w:right="-313"/>
        <w:rPr>
          <w:rFonts w:ascii="Arial" w:hAnsi="Arial" w:cs="Arial"/>
          <w:b/>
          <w:sz w:val="18"/>
          <w:szCs w:val="18"/>
        </w:rPr>
      </w:pPr>
    </w:p>
    <w:p w14:paraId="1C536F90" w14:textId="77777777" w:rsidR="00725E68" w:rsidRDefault="00725E68" w:rsidP="00D55B47">
      <w:pPr>
        <w:ind w:right="-313"/>
        <w:rPr>
          <w:rFonts w:ascii="Arial" w:hAnsi="Arial" w:cs="Arial"/>
          <w:b/>
          <w:sz w:val="18"/>
          <w:szCs w:val="18"/>
        </w:rPr>
      </w:pPr>
    </w:p>
    <w:p w14:paraId="47EB95C5" w14:textId="77777777" w:rsidR="00725E68" w:rsidRDefault="00725E68" w:rsidP="00D55B47">
      <w:pPr>
        <w:ind w:right="-313"/>
        <w:rPr>
          <w:rFonts w:ascii="Arial" w:hAnsi="Arial" w:cs="Arial"/>
          <w:b/>
          <w:sz w:val="18"/>
          <w:szCs w:val="18"/>
        </w:rPr>
      </w:pPr>
    </w:p>
    <w:p w14:paraId="6D76C4D3" w14:textId="77777777" w:rsidR="00725E68" w:rsidRDefault="00725E68" w:rsidP="00D55B47">
      <w:pPr>
        <w:ind w:right="-313"/>
        <w:rPr>
          <w:rFonts w:ascii="Arial" w:hAnsi="Arial" w:cs="Arial"/>
          <w:b/>
          <w:sz w:val="18"/>
          <w:szCs w:val="18"/>
        </w:rPr>
      </w:pPr>
    </w:p>
    <w:p w14:paraId="0069B749" w14:textId="77777777" w:rsidR="00725E68" w:rsidRDefault="00725E68" w:rsidP="00D55B47">
      <w:pPr>
        <w:ind w:right="-313"/>
        <w:rPr>
          <w:rFonts w:ascii="Arial" w:hAnsi="Arial" w:cs="Arial"/>
          <w:b/>
          <w:sz w:val="18"/>
          <w:szCs w:val="18"/>
        </w:rPr>
      </w:pPr>
    </w:p>
    <w:p w14:paraId="72A91CE5" w14:textId="77777777" w:rsidR="00725E68" w:rsidRDefault="00725E68" w:rsidP="00D55B47">
      <w:pPr>
        <w:ind w:right="-313"/>
        <w:rPr>
          <w:rFonts w:ascii="Arial" w:hAnsi="Arial" w:cs="Arial"/>
          <w:b/>
          <w:sz w:val="18"/>
          <w:szCs w:val="18"/>
        </w:rPr>
      </w:pPr>
    </w:p>
    <w:p w14:paraId="5CC671EE" w14:textId="77777777" w:rsidR="00725E68" w:rsidRDefault="00725E68" w:rsidP="00D55B47">
      <w:pPr>
        <w:ind w:right="-313"/>
        <w:rPr>
          <w:rFonts w:ascii="Arial" w:hAnsi="Arial" w:cs="Arial"/>
          <w:b/>
          <w:sz w:val="18"/>
          <w:szCs w:val="18"/>
        </w:rPr>
      </w:pPr>
    </w:p>
    <w:p w14:paraId="440D9F89" w14:textId="77777777" w:rsidR="00725E68" w:rsidRDefault="00725E68" w:rsidP="00D55B47">
      <w:pPr>
        <w:ind w:right="-313"/>
        <w:rPr>
          <w:rFonts w:ascii="Arial" w:hAnsi="Arial" w:cs="Arial"/>
          <w:b/>
          <w:sz w:val="18"/>
          <w:szCs w:val="18"/>
        </w:rPr>
      </w:pPr>
    </w:p>
    <w:p w14:paraId="6C26C34C" w14:textId="77777777" w:rsidR="00725E68" w:rsidRDefault="00725E68" w:rsidP="00D55B47">
      <w:pPr>
        <w:ind w:right="-313"/>
        <w:rPr>
          <w:rFonts w:ascii="Arial" w:hAnsi="Arial" w:cs="Arial"/>
          <w:b/>
          <w:sz w:val="18"/>
          <w:szCs w:val="18"/>
        </w:rPr>
      </w:pPr>
    </w:p>
    <w:p w14:paraId="261F32CC" w14:textId="77777777" w:rsidR="00725E68" w:rsidRDefault="00725E68" w:rsidP="00D55B47">
      <w:pPr>
        <w:ind w:right="-313"/>
        <w:rPr>
          <w:rFonts w:ascii="Arial" w:hAnsi="Arial" w:cs="Arial"/>
          <w:b/>
          <w:sz w:val="18"/>
          <w:szCs w:val="18"/>
        </w:rPr>
      </w:pPr>
    </w:p>
    <w:p w14:paraId="15EC7D13" w14:textId="77777777" w:rsidR="00725E68" w:rsidRDefault="00725E68" w:rsidP="00D55B47">
      <w:pPr>
        <w:ind w:right="-313"/>
        <w:rPr>
          <w:rFonts w:ascii="Arial" w:hAnsi="Arial" w:cs="Arial"/>
          <w:b/>
          <w:sz w:val="18"/>
          <w:szCs w:val="18"/>
        </w:rPr>
      </w:pPr>
    </w:p>
    <w:p w14:paraId="2C8707E3" w14:textId="77777777" w:rsidR="00725E68" w:rsidRDefault="00725E68" w:rsidP="00D55B47">
      <w:pPr>
        <w:ind w:right="-313"/>
        <w:rPr>
          <w:rFonts w:ascii="Arial" w:hAnsi="Arial" w:cs="Arial"/>
          <w:b/>
          <w:sz w:val="18"/>
          <w:szCs w:val="18"/>
        </w:rPr>
      </w:pPr>
    </w:p>
    <w:p w14:paraId="53465BF7" w14:textId="77777777" w:rsidR="00725E68" w:rsidRDefault="00725E68" w:rsidP="00D55B47">
      <w:pPr>
        <w:ind w:right="-313"/>
        <w:rPr>
          <w:rFonts w:ascii="Arial" w:hAnsi="Arial" w:cs="Arial"/>
          <w:b/>
          <w:sz w:val="18"/>
          <w:szCs w:val="18"/>
        </w:rPr>
      </w:pPr>
    </w:p>
    <w:p w14:paraId="59AE3012" w14:textId="77777777" w:rsidR="00725E68" w:rsidRDefault="00725E68" w:rsidP="00D55B47">
      <w:pPr>
        <w:ind w:right="-313"/>
        <w:rPr>
          <w:rFonts w:ascii="Arial" w:hAnsi="Arial" w:cs="Arial"/>
          <w:b/>
          <w:sz w:val="18"/>
          <w:szCs w:val="18"/>
        </w:rPr>
      </w:pPr>
    </w:p>
    <w:p w14:paraId="0A77128F" w14:textId="77777777" w:rsidR="00725E68" w:rsidRDefault="00725E68" w:rsidP="00D55B47">
      <w:pPr>
        <w:ind w:right="-313"/>
        <w:rPr>
          <w:rFonts w:ascii="Arial" w:hAnsi="Arial" w:cs="Arial"/>
          <w:b/>
          <w:sz w:val="18"/>
          <w:szCs w:val="18"/>
        </w:rPr>
      </w:pPr>
    </w:p>
    <w:p w14:paraId="74143B52" w14:textId="77777777" w:rsidR="00725E68" w:rsidRDefault="00725E68" w:rsidP="00D55B47">
      <w:pPr>
        <w:ind w:right="-313"/>
        <w:rPr>
          <w:rFonts w:ascii="Arial" w:hAnsi="Arial" w:cs="Arial"/>
          <w:b/>
          <w:sz w:val="18"/>
          <w:szCs w:val="18"/>
        </w:rPr>
      </w:pPr>
    </w:p>
    <w:p w14:paraId="4734AEF3" w14:textId="77777777" w:rsidR="00725E68" w:rsidRDefault="00725E68" w:rsidP="00D55B47">
      <w:pPr>
        <w:ind w:right="-313"/>
        <w:rPr>
          <w:rFonts w:ascii="Arial" w:hAnsi="Arial" w:cs="Arial"/>
          <w:b/>
          <w:sz w:val="18"/>
          <w:szCs w:val="18"/>
        </w:rPr>
      </w:pPr>
    </w:p>
    <w:p w14:paraId="4B288B59" w14:textId="77777777" w:rsidR="00725E68" w:rsidRDefault="00725E68" w:rsidP="00D55B47">
      <w:pPr>
        <w:ind w:right="-313"/>
        <w:rPr>
          <w:rFonts w:ascii="Arial" w:hAnsi="Arial" w:cs="Arial"/>
          <w:b/>
          <w:sz w:val="18"/>
          <w:szCs w:val="18"/>
        </w:rPr>
      </w:pPr>
    </w:p>
    <w:p w14:paraId="4D11FD2F" w14:textId="4D42FE07" w:rsidR="00AB0442" w:rsidRDefault="00AB0442" w:rsidP="00D55B47">
      <w:pPr>
        <w:ind w:right="-313"/>
        <w:rPr>
          <w:rFonts w:ascii="Arial" w:hAnsi="Arial" w:cs="Arial"/>
          <w:b/>
          <w:sz w:val="18"/>
          <w:szCs w:val="18"/>
        </w:rPr>
      </w:pPr>
      <w:r>
        <w:rPr>
          <w:rFonts w:ascii="Arial" w:hAnsi="Arial" w:cs="Arial"/>
          <w:b/>
          <w:sz w:val="18"/>
          <w:szCs w:val="18"/>
        </w:rPr>
        <w:lastRenderedPageBreak/>
        <w:t>APPENDIX I</w:t>
      </w:r>
      <w:r w:rsidR="00725E68">
        <w:rPr>
          <w:rFonts w:ascii="Arial" w:hAnsi="Arial" w:cs="Arial"/>
          <w:b/>
          <w:sz w:val="18"/>
          <w:szCs w:val="18"/>
        </w:rPr>
        <w:t>I</w:t>
      </w:r>
      <w:bookmarkStart w:id="0" w:name="_GoBack"/>
      <w:bookmarkEnd w:id="0"/>
      <w:r>
        <w:rPr>
          <w:rFonts w:ascii="Arial" w:hAnsi="Arial" w:cs="Arial"/>
          <w:b/>
          <w:sz w:val="18"/>
          <w:szCs w:val="18"/>
        </w:rPr>
        <w:t xml:space="preserve"> – AUDITOR´S REPORT</w:t>
      </w:r>
    </w:p>
    <w:p w14:paraId="462ADF12" w14:textId="77777777" w:rsidR="00AB0442" w:rsidRDefault="00AB0442" w:rsidP="00D55B47">
      <w:pPr>
        <w:ind w:right="-313"/>
        <w:rPr>
          <w:rFonts w:ascii="Arial" w:hAnsi="Arial" w:cs="Arial"/>
          <w:b/>
          <w:sz w:val="18"/>
          <w:szCs w:val="18"/>
        </w:rPr>
      </w:pPr>
    </w:p>
    <w:p w14:paraId="7D8F89ED" w14:textId="2E9DD836" w:rsidR="00AB0442" w:rsidRPr="00AB0442" w:rsidRDefault="00AB0442" w:rsidP="00AB0442">
      <w:pPr>
        <w:spacing w:before="100" w:beforeAutospacing="1" w:after="100" w:afterAutospacing="1" w:line="240" w:lineRule="auto"/>
        <w:rPr>
          <w:rFonts w:ascii="Arial" w:eastAsia="Times New Roman" w:hAnsi="Arial" w:cs="Arial"/>
          <w:szCs w:val="24"/>
          <w:lang w:val="en-GB" w:eastAsia="en-GB"/>
        </w:rPr>
      </w:pPr>
      <w:r w:rsidRPr="00AB0442">
        <w:rPr>
          <w:rFonts w:ascii="Arial" w:eastAsia="Times New Roman" w:hAnsi="Arial" w:cs="Arial"/>
          <w:szCs w:val="24"/>
          <w:lang w:val="en-GB" w:eastAsia="en-GB"/>
        </w:rPr>
        <w:t>Ahead of the AGM, I have gone through the accounts with Kia.</w:t>
      </w:r>
    </w:p>
    <w:p w14:paraId="750256E3" w14:textId="576AE4BC" w:rsidR="00AB0442" w:rsidRPr="00AB0442" w:rsidRDefault="00AB0442" w:rsidP="00AB0442">
      <w:pPr>
        <w:spacing w:before="100" w:beforeAutospacing="1" w:after="100" w:afterAutospacing="1" w:line="240" w:lineRule="auto"/>
        <w:rPr>
          <w:rFonts w:ascii="Arial" w:eastAsia="Times New Roman" w:hAnsi="Arial" w:cs="Arial"/>
          <w:szCs w:val="24"/>
          <w:lang w:val="en-GB" w:eastAsia="en-GB"/>
        </w:rPr>
      </w:pPr>
      <w:r w:rsidRPr="00AB0442">
        <w:rPr>
          <w:rFonts w:ascii="Arial" w:eastAsia="Times New Roman" w:hAnsi="Arial" w:cs="Arial"/>
          <w:szCs w:val="24"/>
          <w:lang w:val="en-GB" w:eastAsia="en-GB"/>
        </w:rPr>
        <w:t xml:space="preserve">I am happy to say that the bookkeeping is – as usual – well organised and in order. </w:t>
      </w:r>
      <w:r w:rsidRPr="00AB0442">
        <w:rPr>
          <w:rFonts w:ascii="Arial" w:eastAsia="Times New Roman" w:hAnsi="Arial" w:cs="Arial"/>
          <w:szCs w:val="24"/>
          <w:shd w:val="clear" w:color="auto" w:fill="FFFF00"/>
          <w:lang w:val="en-GB" w:eastAsia="en-GB"/>
        </w:rPr>
        <w:t>I would therefore recommend that the AGM approves the accounts as presented by Kia.</w:t>
      </w:r>
    </w:p>
    <w:p w14:paraId="382F0B8E" w14:textId="3C9F1A0A" w:rsidR="00AB0442" w:rsidRPr="00AB0442" w:rsidRDefault="00AB0442" w:rsidP="00AB0442">
      <w:pPr>
        <w:spacing w:before="100" w:beforeAutospacing="1" w:after="100" w:afterAutospacing="1" w:line="240" w:lineRule="auto"/>
        <w:rPr>
          <w:rFonts w:ascii="Arial" w:eastAsia="Times New Roman" w:hAnsi="Arial" w:cs="Arial"/>
          <w:szCs w:val="24"/>
          <w:lang w:val="en-GB" w:eastAsia="en-GB"/>
        </w:rPr>
      </w:pPr>
      <w:r w:rsidRPr="00AB0442">
        <w:rPr>
          <w:rFonts w:ascii="Arial" w:eastAsia="Times New Roman" w:hAnsi="Arial" w:cs="Arial"/>
          <w:b/>
          <w:bCs/>
          <w:szCs w:val="24"/>
          <w:lang w:val="en-GB" w:eastAsia="en-GB"/>
        </w:rPr>
        <w:t>MY NOTES</w:t>
      </w:r>
    </w:p>
    <w:p w14:paraId="14A5C534" w14:textId="616A89CA" w:rsidR="00AB0442" w:rsidRPr="00AB0442" w:rsidRDefault="00AB0442" w:rsidP="00AB0442">
      <w:pPr>
        <w:numPr>
          <w:ilvl w:val="0"/>
          <w:numId w:val="31"/>
        </w:numPr>
        <w:spacing w:before="100" w:beforeAutospacing="1" w:after="100" w:afterAutospacing="1" w:line="240" w:lineRule="auto"/>
        <w:rPr>
          <w:rFonts w:ascii="Arial" w:eastAsia="Times New Roman" w:hAnsi="Arial" w:cs="Arial"/>
          <w:szCs w:val="24"/>
          <w:lang w:val="en-GB" w:eastAsia="en-GB"/>
        </w:rPr>
      </w:pPr>
      <w:r w:rsidRPr="00AB0442">
        <w:rPr>
          <w:rFonts w:ascii="Arial" w:eastAsia="Times New Roman" w:hAnsi="Arial" w:cs="Arial"/>
          <w:b/>
          <w:bCs/>
          <w:szCs w:val="24"/>
          <w:lang w:val="en-GB" w:eastAsia="en-GB"/>
        </w:rPr>
        <w:t>Positive trend:</w:t>
      </w:r>
      <w:r w:rsidRPr="00AB0442">
        <w:rPr>
          <w:rFonts w:ascii="Arial" w:eastAsia="Times New Roman" w:hAnsi="Arial" w:cs="Arial"/>
          <w:b/>
          <w:bCs/>
          <w:szCs w:val="24"/>
          <w:lang w:val="en-GB" w:eastAsia="en-GB"/>
        </w:rPr>
        <w:br/>
      </w:r>
      <w:r w:rsidRPr="00AB0442">
        <w:rPr>
          <w:rFonts w:ascii="Arial" w:eastAsia="Times New Roman" w:hAnsi="Arial" w:cs="Arial"/>
          <w:szCs w:val="24"/>
          <w:lang w:val="en-GB" w:eastAsia="en-GB"/>
        </w:rPr>
        <w:t>Loss of around £1,400 in 2018 vs £2,800 in 2017, which I see as real positive progress</w:t>
      </w:r>
    </w:p>
    <w:p w14:paraId="116BC8B8" w14:textId="259E5FE8" w:rsidR="00AB0442" w:rsidRPr="00AB0442" w:rsidRDefault="00AB0442" w:rsidP="00AB0442">
      <w:pPr>
        <w:numPr>
          <w:ilvl w:val="0"/>
          <w:numId w:val="32"/>
        </w:numPr>
        <w:spacing w:before="100" w:beforeAutospacing="1" w:after="100" w:afterAutospacing="1" w:line="240" w:lineRule="auto"/>
        <w:rPr>
          <w:rFonts w:ascii="Arial" w:eastAsia="Times New Roman" w:hAnsi="Arial" w:cs="Arial"/>
          <w:szCs w:val="24"/>
          <w:lang w:val="en-GB" w:eastAsia="en-GB"/>
        </w:rPr>
      </w:pPr>
      <w:r w:rsidRPr="00AB0442">
        <w:rPr>
          <w:rFonts w:ascii="Arial" w:eastAsia="Times New Roman" w:hAnsi="Arial" w:cs="Arial"/>
          <w:b/>
          <w:bCs/>
          <w:szCs w:val="24"/>
          <w:lang w:val="en-GB" w:eastAsia="en-GB"/>
        </w:rPr>
        <w:t>Decision to increase fees and reduced classes was correct:</w:t>
      </w:r>
      <w:r w:rsidRPr="00AB0442">
        <w:rPr>
          <w:rFonts w:ascii="Arial" w:eastAsia="Times New Roman" w:hAnsi="Arial" w:cs="Arial"/>
          <w:b/>
          <w:bCs/>
          <w:szCs w:val="24"/>
          <w:lang w:val="en-GB" w:eastAsia="en-GB"/>
        </w:rPr>
        <w:br/>
      </w:r>
      <w:r w:rsidRPr="00AB0442">
        <w:rPr>
          <w:rFonts w:ascii="Arial" w:eastAsia="Times New Roman" w:hAnsi="Arial" w:cs="Arial"/>
          <w:szCs w:val="24"/>
          <w:lang w:val="en-GB" w:eastAsia="en-GB"/>
        </w:rPr>
        <w:t>The decision by the AGM in 2018 to stop the running losses has paid off:</w:t>
      </w:r>
    </w:p>
    <w:p w14:paraId="6EFFEC5E" w14:textId="77777777" w:rsidR="00AB0442" w:rsidRPr="00AB0442" w:rsidRDefault="00AB0442" w:rsidP="00AB0442">
      <w:pPr>
        <w:numPr>
          <w:ilvl w:val="1"/>
          <w:numId w:val="33"/>
        </w:numPr>
        <w:spacing w:before="100" w:beforeAutospacing="1" w:after="100" w:afterAutospacing="1" w:line="240" w:lineRule="auto"/>
        <w:rPr>
          <w:rFonts w:ascii="Arial" w:eastAsia="Times New Roman" w:hAnsi="Arial" w:cs="Arial"/>
          <w:szCs w:val="24"/>
          <w:lang w:val="en-GB" w:eastAsia="en-GB"/>
        </w:rPr>
      </w:pPr>
      <w:r w:rsidRPr="00AB0442">
        <w:rPr>
          <w:rFonts w:ascii="Arial" w:eastAsia="Times New Roman" w:hAnsi="Arial" w:cs="Arial"/>
          <w:i/>
          <w:iCs/>
          <w:szCs w:val="24"/>
          <w:lang w:val="en-GB" w:eastAsia="en-GB"/>
        </w:rPr>
        <w:t>increasing fees from Sep 2018</w:t>
      </w:r>
      <w:r w:rsidRPr="00AB0442">
        <w:rPr>
          <w:rFonts w:ascii="Arial" w:eastAsia="Times New Roman" w:hAnsi="Arial" w:cs="Arial"/>
          <w:szCs w:val="24"/>
          <w:lang w:val="en-GB" w:eastAsia="en-GB"/>
        </w:rPr>
        <w:t>, and</w:t>
      </w:r>
    </w:p>
    <w:p w14:paraId="25C0741A" w14:textId="395E80D7" w:rsidR="00AB0442" w:rsidRPr="00AB0442" w:rsidRDefault="00AB0442" w:rsidP="00AB0442">
      <w:pPr>
        <w:numPr>
          <w:ilvl w:val="1"/>
          <w:numId w:val="33"/>
        </w:numPr>
        <w:spacing w:before="100" w:beforeAutospacing="1" w:after="100" w:afterAutospacing="1" w:line="240" w:lineRule="auto"/>
        <w:rPr>
          <w:rFonts w:ascii="Arial" w:eastAsia="Times New Roman" w:hAnsi="Arial" w:cs="Arial"/>
          <w:szCs w:val="24"/>
          <w:lang w:val="en-GB" w:eastAsia="en-GB"/>
        </w:rPr>
      </w:pPr>
      <w:r w:rsidRPr="00AB0442">
        <w:rPr>
          <w:rFonts w:ascii="Arial" w:eastAsia="Times New Roman" w:hAnsi="Arial" w:cs="Arial"/>
          <w:i/>
          <w:iCs/>
          <w:szCs w:val="24"/>
          <w:lang w:val="en-GB" w:eastAsia="en-GB"/>
        </w:rPr>
        <w:t>reduce the number YMCA of classes</w:t>
      </w:r>
    </w:p>
    <w:p w14:paraId="6332CE01" w14:textId="77777777" w:rsidR="00AB0442" w:rsidRPr="00AB0442" w:rsidRDefault="00AB0442" w:rsidP="00AB0442">
      <w:pPr>
        <w:numPr>
          <w:ilvl w:val="0"/>
          <w:numId w:val="34"/>
        </w:numPr>
        <w:spacing w:before="100" w:beforeAutospacing="1" w:after="100" w:afterAutospacing="1" w:line="240" w:lineRule="auto"/>
        <w:rPr>
          <w:rFonts w:ascii="Arial" w:eastAsia="Times New Roman" w:hAnsi="Arial" w:cs="Arial"/>
          <w:szCs w:val="24"/>
          <w:lang w:val="en-GB" w:eastAsia="en-GB"/>
        </w:rPr>
      </w:pPr>
      <w:r w:rsidRPr="00AB0442">
        <w:rPr>
          <w:rFonts w:ascii="Arial" w:eastAsia="Times New Roman" w:hAnsi="Arial" w:cs="Arial"/>
          <w:b/>
          <w:bCs/>
          <w:szCs w:val="24"/>
          <w:lang w:val="en-GB" w:eastAsia="en-GB"/>
        </w:rPr>
        <w:t>No losses in 2H 2018</w:t>
      </w:r>
    </w:p>
    <w:p w14:paraId="2F15DDEC" w14:textId="77777777" w:rsidR="00AB0442" w:rsidRPr="00AB0442" w:rsidRDefault="00AB0442" w:rsidP="00AB0442">
      <w:pPr>
        <w:spacing w:before="100" w:beforeAutospacing="1" w:after="240" w:line="240" w:lineRule="auto"/>
        <w:rPr>
          <w:rFonts w:ascii="Arial" w:eastAsia="Times New Roman" w:hAnsi="Arial" w:cs="Arial"/>
          <w:szCs w:val="24"/>
          <w:lang w:val="en-GB" w:eastAsia="en-GB"/>
        </w:rPr>
      </w:pPr>
      <w:r w:rsidRPr="00AB0442">
        <w:rPr>
          <w:rFonts w:ascii="Arial" w:eastAsia="Times New Roman" w:hAnsi="Arial" w:cs="Arial"/>
          <w:szCs w:val="24"/>
          <w:lang w:val="en-GB" w:eastAsia="en-GB"/>
        </w:rPr>
        <w:t>As a result of this decision, we have seen:</w:t>
      </w:r>
    </w:p>
    <w:p w14:paraId="74EF6D3D" w14:textId="77777777" w:rsidR="00AB0442" w:rsidRPr="00AB0442" w:rsidRDefault="00AB0442" w:rsidP="00AB0442">
      <w:pPr>
        <w:numPr>
          <w:ilvl w:val="0"/>
          <w:numId w:val="35"/>
        </w:numPr>
        <w:spacing w:before="100" w:beforeAutospacing="1" w:after="240" w:line="240" w:lineRule="auto"/>
        <w:ind w:left="1080"/>
        <w:rPr>
          <w:rFonts w:ascii="Arial" w:eastAsia="Times New Roman" w:hAnsi="Arial" w:cs="Arial"/>
          <w:szCs w:val="24"/>
          <w:lang w:val="en-GB" w:eastAsia="en-GB"/>
        </w:rPr>
      </w:pPr>
      <w:r w:rsidRPr="00AB0442">
        <w:rPr>
          <w:rFonts w:ascii="Arial" w:eastAsia="Times New Roman" w:hAnsi="Arial" w:cs="Arial"/>
          <w:b/>
          <w:bCs/>
          <w:i/>
          <w:iCs/>
          <w:szCs w:val="24"/>
          <w:lang w:val="en-GB" w:eastAsia="en-GB"/>
        </w:rPr>
        <w:t>Before fee changes:</w:t>
      </w:r>
      <w:r w:rsidRPr="00AB0442">
        <w:rPr>
          <w:rFonts w:ascii="Arial" w:eastAsia="Times New Roman" w:hAnsi="Arial" w:cs="Arial"/>
          <w:b/>
          <w:bCs/>
          <w:i/>
          <w:iCs/>
          <w:szCs w:val="24"/>
          <w:lang w:val="en-GB" w:eastAsia="en-GB"/>
        </w:rPr>
        <w:br/>
      </w:r>
      <w:r w:rsidRPr="00AB0442">
        <w:rPr>
          <w:rFonts w:ascii="Arial" w:eastAsia="Times New Roman" w:hAnsi="Arial" w:cs="Arial"/>
          <w:szCs w:val="24"/>
          <w:lang w:val="en-GB" w:eastAsia="en-GB"/>
        </w:rPr>
        <w:t>Significant loss per class in 1H =&gt; £1,400 of accumulated losses in the first six months</w:t>
      </w:r>
    </w:p>
    <w:p w14:paraId="21834F81" w14:textId="7704D057" w:rsidR="00AB0442" w:rsidRPr="00AB0442" w:rsidRDefault="00AB0442" w:rsidP="00AB0442">
      <w:pPr>
        <w:numPr>
          <w:ilvl w:val="0"/>
          <w:numId w:val="35"/>
        </w:numPr>
        <w:spacing w:before="100" w:beforeAutospacing="1" w:after="100" w:afterAutospacing="1" w:line="240" w:lineRule="auto"/>
        <w:ind w:left="1080"/>
        <w:rPr>
          <w:rFonts w:ascii="Arial" w:eastAsia="Times New Roman" w:hAnsi="Arial" w:cs="Arial"/>
          <w:szCs w:val="24"/>
          <w:lang w:val="en-GB" w:eastAsia="en-GB"/>
        </w:rPr>
      </w:pPr>
      <w:r w:rsidRPr="00AB0442">
        <w:rPr>
          <w:rFonts w:ascii="Arial" w:eastAsia="Times New Roman" w:hAnsi="Arial" w:cs="Arial"/>
          <w:b/>
          <w:bCs/>
          <w:i/>
          <w:iCs/>
          <w:szCs w:val="24"/>
          <w:lang w:val="en-GB" w:eastAsia="en-GB"/>
        </w:rPr>
        <w:t>After fee changes implemented:</w:t>
      </w:r>
      <w:r w:rsidRPr="00AB0442">
        <w:rPr>
          <w:rFonts w:ascii="Arial" w:eastAsia="Times New Roman" w:hAnsi="Arial" w:cs="Arial"/>
          <w:b/>
          <w:bCs/>
          <w:i/>
          <w:iCs/>
          <w:szCs w:val="24"/>
          <w:lang w:val="en-GB" w:eastAsia="en-GB"/>
        </w:rPr>
        <w:br/>
      </w:r>
      <w:r w:rsidRPr="00AB0442">
        <w:rPr>
          <w:rFonts w:ascii="Arial" w:eastAsia="Times New Roman" w:hAnsi="Arial" w:cs="Arial"/>
          <w:szCs w:val="24"/>
          <w:lang w:val="en-GB" w:eastAsia="en-GB"/>
        </w:rPr>
        <w:t>Breakeven or even a small profit per class in 2H =&gt; No additional losses in 2H 2018</w:t>
      </w:r>
    </w:p>
    <w:p w14:paraId="6A5E5E82" w14:textId="621BB5E2" w:rsidR="00AB0442" w:rsidRPr="00AB0442" w:rsidRDefault="00AB0442" w:rsidP="00AB0442">
      <w:pPr>
        <w:numPr>
          <w:ilvl w:val="0"/>
          <w:numId w:val="36"/>
        </w:numPr>
        <w:spacing w:before="100" w:beforeAutospacing="1" w:after="100" w:afterAutospacing="1" w:line="240" w:lineRule="auto"/>
        <w:rPr>
          <w:rFonts w:ascii="Arial" w:eastAsia="Times New Roman" w:hAnsi="Arial" w:cs="Arial"/>
          <w:szCs w:val="24"/>
          <w:lang w:val="en-GB" w:eastAsia="en-GB"/>
        </w:rPr>
      </w:pPr>
      <w:r w:rsidRPr="00AB0442">
        <w:rPr>
          <w:rFonts w:ascii="Arial" w:eastAsia="Times New Roman" w:hAnsi="Arial" w:cs="Arial"/>
          <w:b/>
          <w:bCs/>
          <w:szCs w:val="24"/>
          <w:lang w:val="en-GB" w:eastAsia="en-GB"/>
        </w:rPr>
        <w:t>We have turned the corner</w:t>
      </w:r>
      <w:r w:rsidRPr="00AB0442">
        <w:rPr>
          <w:rFonts w:ascii="Arial" w:eastAsia="Times New Roman" w:hAnsi="Arial" w:cs="Arial"/>
          <w:b/>
          <w:bCs/>
          <w:szCs w:val="24"/>
          <w:lang w:val="en-GB" w:eastAsia="en-GB"/>
        </w:rPr>
        <w:br/>
      </w:r>
      <w:r w:rsidRPr="00AB0442">
        <w:rPr>
          <w:rFonts w:ascii="Arial" w:eastAsia="Times New Roman" w:hAnsi="Arial" w:cs="Arial"/>
          <w:szCs w:val="24"/>
          <w:lang w:val="en-GB" w:eastAsia="en-GB"/>
        </w:rPr>
        <w:t>In conclusion, it looks like we have turned the corner with a breakeven or slightly positive monthly run rate from Sep 2018</w:t>
      </w:r>
    </w:p>
    <w:p w14:paraId="415C833C" w14:textId="77777777" w:rsidR="00AB0442" w:rsidRPr="00AB0442" w:rsidRDefault="00AB0442" w:rsidP="00AB0442">
      <w:pPr>
        <w:numPr>
          <w:ilvl w:val="0"/>
          <w:numId w:val="37"/>
        </w:numPr>
        <w:spacing w:before="100" w:beforeAutospacing="1" w:after="100" w:afterAutospacing="1" w:line="240" w:lineRule="auto"/>
        <w:rPr>
          <w:rFonts w:ascii="Arial" w:eastAsia="Times New Roman" w:hAnsi="Arial" w:cs="Arial"/>
          <w:szCs w:val="24"/>
          <w:lang w:val="en-GB" w:eastAsia="en-GB"/>
        </w:rPr>
      </w:pPr>
      <w:r w:rsidRPr="00AB0442">
        <w:rPr>
          <w:rFonts w:ascii="Arial" w:eastAsia="Times New Roman" w:hAnsi="Arial" w:cs="Arial"/>
          <w:b/>
          <w:bCs/>
          <w:szCs w:val="24"/>
          <w:lang w:val="en-GB" w:eastAsia="en-GB"/>
        </w:rPr>
        <w:t>Continued focus on quality and prudent spending</w:t>
      </w:r>
      <w:r w:rsidRPr="00AB0442">
        <w:rPr>
          <w:rFonts w:ascii="Arial" w:eastAsia="Times New Roman" w:hAnsi="Arial" w:cs="Arial"/>
          <w:b/>
          <w:bCs/>
          <w:szCs w:val="24"/>
          <w:lang w:val="en-GB" w:eastAsia="en-GB"/>
        </w:rPr>
        <w:br/>
      </w:r>
      <w:r w:rsidRPr="00AB0442">
        <w:rPr>
          <w:rFonts w:ascii="Arial" w:eastAsia="Times New Roman" w:hAnsi="Arial" w:cs="Arial"/>
          <w:szCs w:val="24"/>
          <w:lang w:val="en-GB" w:eastAsia="en-GB"/>
        </w:rPr>
        <w:t xml:space="preserve">I would recommend continued focus on quality classes, no free trials, and very prudent financial management in 2019, to help us continue this trend and move to profit. </w:t>
      </w:r>
    </w:p>
    <w:p w14:paraId="15235EC1" w14:textId="77777777" w:rsidR="00AB0442" w:rsidRPr="00AB0442" w:rsidRDefault="00AB0442" w:rsidP="00AB0442">
      <w:pPr>
        <w:spacing w:before="100" w:beforeAutospacing="1" w:after="100" w:afterAutospacing="1" w:line="240" w:lineRule="auto"/>
        <w:rPr>
          <w:rFonts w:ascii="Arial" w:eastAsia="Times New Roman" w:hAnsi="Arial" w:cs="Arial"/>
          <w:szCs w:val="24"/>
          <w:lang w:val="en-GB" w:eastAsia="en-GB"/>
        </w:rPr>
      </w:pPr>
      <w:r w:rsidRPr="00AB0442">
        <w:rPr>
          <w:rFonts w:ascii="Arial" w:eastAsia="Times New Roman" w:hAnsi="Arial" w:cs="Arial"/>
          <w:szCs w:val="24"/>
          <w:lang w:val="en-GB" w:eastAsia="en-GB"/>
        </w:rPr>
        <w:t> </w:t>
      </w:r>
    </w:p>
    <w:p w14:paraId="08F6D04F" w14:textId="77777777" w:rsidR="00AB0442" w:rsidRPr="00AB0442" w:rsidRDefault="00AB0442" w:rsidP="00AB0442">
      <w:pPr>
        <w:spacing w:before="100" w:beforeAutospacing="1" w:after="100" w:afterAutospacing="1" w:line="240" w:lineRule="auto"/>
        <w:rPr>
          <w:rFonts w:ascii="Arial" w:eastAsia="Times New Roman" w:hAnsi="Arial" w:cs="Arial"/>
          <w:szCs w:val="24"/>
          <w:lang w:val="en-GB" w:eastAsia="en-GB"/>
        </w:rPr>
      </w:pPr>
      <w:r w:rsidRPr="00AB0442">
        <w:rPr>
          <w:rFonts w:ascii="Arial" w:eastAsia="Times New Roman" w:hAnsi="Arial" w:cs="Arial"/>
          <w:szCs w:val="24"/>
          <w:lang w:val="en-GB" w:eastAsia="en-GB"/>
        </w:rPr>
        <w:t>Best regards,</w:t>
      </w:r>
    </w:p>
    <w:p w14:paraId="7FA21108" w14:textId="77777777" w:rsidR="00AB0442" w:rsidRPr="00AB0442" w:rsidRDefault="00AB0442" w:rsidP="00AB0442">
      <w:pPr>
        <w:spacing w:before="100" w:beforeAutospacing="1" w:after="100" w:afterAutospacing="1" w:line="240" w:lineRule="auto"/>
        <w:rPr>
          <w:rFonts w:ascii="Arial" w:eastAsia="Times New Roman" w:hAnsi="Arial" w:cs="Arial"/>
          <w:szCs w:val="24"/>
          <w:lang w:val="en-GB" w:eastAsia="en-GB"/>
        </w:rPr>
      </w:pPr>
      <w:r w:rsidRPr="00AB0442">
        <w:rPr>
          <w:rFonts w:ascii="Arial" w:eastAsia="Times New Roman" w:hAnsi="Arial" w:cs="Arial"/>
          <w:szCs w:val="24"/>
          <w:lang w:val="en-GB" w:eastAsia="en-GB"/>
        </w:rPr>
        <w:t xml:space="preserve">Johan </w:t>
      </w:r>
    </w:p>
    <w:p w14:paraId="6008B490" w14:textId="77777777" w:rsidR="00AB0442" w:rsidRPr="00AB0442" w:rsidRDefault="00AB0442" w:rsidP="00AB0442">
      <w:pPr>
        <w:spacing w:before="100" w:beforeAutospacing="1" w:after="100" w:afterAutospacing="1" w:line="240" w:lineRule="auto"/>
        <w:rPr>
          <w:rFonts w:ascii="Arial" w:hAnsi="Arial" w:cs="Arial"/>
          <w:b/>
          <w:sz w:val="18"/>
          <w:szCs w:val="18"/>
          <w:lang w:val="en-GB"/>
        </w:rPr>
      </w:pPr>
    </w:p>
    <w:sectPr w:rsidR="00AB0442" w:rsidRPr="00AB0442" w:rsidSect="00A665C7">
      <w:headerReference w:type="even" r:id="rId9"/>
      <w:headerReference w:type="default" r:id="rId10"/>
      <w:footerReference w:type="even" r:id="rId11"/>
      <w:footerReference w:type="default" r:id="rId12"/>
      <w:headerReference w:type="first" r:id="rId13"/>
      <w:footerReference w:type="first" r:id="rId14"/>
      <w:pgSz w:w="11907" w:h="16839" w:code="9"/>
      <w:pgMar w:top="851" w:right="1417"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9FD61" w14:textId="77777777" w:rsidR="005A5D4E" w:rsidRDefault="005A5D4E" w:rsidP="00057EC1">
      <w:pPr>
        <w:spacing w:line="240" w:lineRule="auto"/>
      </w:pPr>
      <w:r>
        <w:separator/>
      </w:r>
    </w:p>
  </w:endnote>
  <w:endnote w:type="continuationSeparator" w:id="0">
    <w:p w14:paraId="39480217" w14:textId="77777777" w:rsidR="005A5D4E" w:rsidRDefault="005A5D4E" w:rsidP="00057E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2165A" w14:textId="77777777" w:rsidR="005263F2" w:rsidRDefault="005263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072A6" w14:textId="77777777" w:rsidR="005263F2" w:rsidRPr="00057EC1" w:rsidRDefault="005263F2">
    <w:pPr>
      <w:pStyle w:val="Footer"/>
      <w:jc w:val="center"/>
      <w:rPr>
        <w:rFonts w:ascii="Calibri" w:hAnsi="Calibri"/>
        <w:sz w:val="16"/>
        <w:szCs w:val="16"/>
      </w:rPr>
    </w:pPr>
    <w:r w:rsidRPr="00057EC1">
      <w:rPr>
        <w:rFonts w:ascii="Calibri" w:hAnsi="Calibri"/>
        <w:sz w:val="16"/>
        <w:szCs w:val="16"/>
      </w:rPr>
      <w:fldChar w:fldCharType="begin"/>
    </w:r>
    <w:r w:rsidRPr="00057EC1">
      <w:rPr>
        <w:rFonts w:ascii="Calibri" w:hAnsi="Calibri"/>
        <w:sz w:val="16"/>
        <w:szCs w:val="16"/>
      </w:rPr>
      <w:instrText xml:space="preserve"> PAGE   \* MERGEFORMAT </w:instrText>
    </w:r>
    <w:r w:rsidRPr="00057EC1">
      <w:rPr>
        <w:rFonts w:ascii="Calibri" w:hAnsi="Calibri"/>
        <w:sz w:val="16"/>
        <w:szCs w:val="16"/>
      </w:rPr>
      <w:fldChar w:fldCharType="separate"/>
    </w:r>
    <w:r w:rsidR="00725E68">
      <w:rPr>
        <w:rFonts w:ascii="Calibri" w:hAnsi="Calibri"/>
        <w:noProof/>
        <w:sz w:val="16"/>
        <w:szCs w:val="16"/>
      </w:rPr>
      <w:t>8</w:t>
    </w:r>
    <w:r w:rsidRPr="00057EC1">
      <w:rPr>
        <w:rFonts w:ascii="Calibri" w:hAnsi="Calibri"/>
        <w:sz w:val="16"/>
        <w:szCs w:val="16"/>
      </w:rPr>
      <w:fldChar w:fldCharType="end"/>
    </w:r>
  </w:p>
  <w:p w14:paraId="01FB3B60" w14:textId="77777777" w:rsidR="005263F2" w:rsidRDefault="005263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EF897" w14:textId="77777777" w:rsidR="005263F2" w:rsidRDefault="005263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30677" w14:textId="77777777" w:rsidR="005A5D4E" w:rsidRDefault="005A5D4E" w:rsidP="00057EC1">
      <w:pPr>
        <w:spacing w:line="240" w:lineRule="auto"/>
      </w:pPr>
      <w:r>
        <w:separator/>
      </w:r>
    </w:p>
  </w:footnote>
  <w:footnote w:type="continuationSeparator" w:id="0">
    <w:p w14:paraId="6115A2BC" w14:textId="77777777" w:rsidR="005A5D4E" w:rsidRDefault="005A5D4E" w:rsidP="00057E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EB0CB" w14:textId="77777777" w:rsidR="005263F2" w:rsidRDefault="005263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67982" w14:textId="77777777" w:rsidR="005263F2" w:rsidRDefault="005263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27909" w14:textId="77777777" w:rsidR="005263F2" w:rsidRDefault="005263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81E73"/>
    <w:multiLevelType w:val="hybridMultilevel"/>
    <w:tmpl w:val="442CAE4C"/>
    <w:lvl w:ilvl="0" w:tplc="179E85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331C2"/>
    <w:multiLevelType w:val="hybridMultilevel"/>
    <w:tmpl w:val="390CE8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02155"/>
    <w:multiLevelType w:val="multilevel"/>
    <w:tmpl w:val="F34C72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AC37E32"/>
    <w:multiLevelType w:val="hybridMultilevel"/>
    <w:tmpl w:val="13AC086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0DAE6FD7"/>
    <w:multiLevelType w:val="hybridMultilevel"/>
    <w:tmpl w:val="9F400342"/>
    <w:lvl w:ilvl="0" w:tplc="6988F48E">
      <w:start w:val="1"/>
      <w:numFmt w:val="bullet"/>
      <w:lvlText w:val="-"/>
      <w:lvlJc w:val="left"/>
      <w:pPr>
        <w:ind w:left="420" w:hanging="360"/>
      </w:pPr>
      <w:rPr>
        <w:rFonts w:ascii="Calibri" w:eastAsia="Calibri" w:hAnsi="Calibri"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nsid w:val="0F5B3E50"/>
    <w:multiLevelType w:val="multilevel"/>
    <w:tmpl w:val="A7CCCF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4C32C8"/>
    <w:multiLevelType w:val="multilevel"/>
    <w:tmpl w:val="B34293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D22CB3"/>
    <w:multiLevelType w:val="hybridMultilevel"/>
    <w:tmpl w:val="5022B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C7526"/>
    <w:multiLevelType w:val="hybridMultilevel"/>
    <w:tmpl w:val="BEFAF1F4"/>
    <w:lvl w:ilvl="0" w:tplc="9EAA7ECC">
      <w:start w:val="5"/>
      <w:numFmt w:val="bullet"/>
      <w:lvlText w:val="-"/>
      <w:lvlJc w:val="left"/>
      <w:pPr>
        <w:ind w:left="1695" w:hanging="360"/>
      </w:pPr>
      <w:rPr>
        <w:rFonts w:ascii="Calibri" w:eastAsia="Calibri" w:hAnsi="Calibri" w:cs="Aria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9">
    <w:nsid w:val="1B3B4A08"/>
    <w:multiLevelType w:val="multilevel"/>
    <w:tmpl w:val="D8EE9E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9B22FB"/>
    <w:multiLevelType w:val="multilevel"/>
    <w:tmpl w:val="4D24E5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1E4A3AF0"/>
    <w:multiLevelType w:val="multilevel"/>
    <w:tmpl w:val="95181F6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BB0C28"/>
    <w:multiLevelType w:val="hybridMultilevel"/>
    <w:tmpl w:val="3264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446714"/>
    <w:multiLevelType w:val="multilevel"/>
    <w:tmpl w:val="83FE33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FF3A00"/>
    <w:multiLevelType w:val="hybridMultilevel"/>
    <w:tmpl w:val="C8944BF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nsid w:val="38974A5F"/>
    <w:multiLevelType w:val="hybridMultilevel"/>
    <w:tmpl w:val="B3DA438C"/>
    <w:lvl w:ilvl="0" w:tplc="92B830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DF39E2"/>
    <w:multiLevelType w:val="hybridMultilevel"/>
    <w:tmpl w:val="B16281D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nsid w:val="3AE34640"/>
    <w:multiLevelType w:val="multilevel"/>
    <w:tmpl w:val="A5D44C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1E70A6"/>
    <w:multiLevelType w:val="multilevel"/>
    <w:tmpl w:val="BEC63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E13BD1"/>
    <w:multiLevelType w:val="hybridMultilevel"/>
    <w:tmpl w:val="F78C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BB054F"/>
    <w:multiLevelType w:val="hybridMultilevel"/>
    <w:tmpl w:val="9C02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4C5954"/>
    <w:multiLevelType w:val="multilevel"/>
    <w:tmpl w:val="80FE03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220311"/>
    <w:multiLevelType w:val="hybridMultilevel"/>
    <w:tmpl w:val="668A2B60"/>
    <w:lvl w:ilvl="0" w:tplc="F8E408A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CE1D43"/>
    <w:multiLevelType w:val="hybridMultilevel"/>
    <w:tmpl w:val="E3607EBA"/>
    <w:lvl w:ilvl="0" w:tplc="EBB05A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B52C55"/>
    <w:multiLevelType w:val="hybridMultilevel"/>
    <w:tmpl w:val="7916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81483A"/>
    <w:multiLevelType w:val="hybridMultilevel"/>
    <w:tmpl w:val="5086A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E80ED5"/>
    <w:multiLevelType w:val="hybridMultilevel"/>
    <w:tmpl w:val="7E4A60D8"/>
    <w:lvl w:ilvl="0" w:tplc="BFA258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EC7F90"/>
    <w:multiLevelType w:val="hybridMultilevel"/>
    <w:tmpl w:val="1B48107A"/>
    <w:lvl w:ilvl="0" w:tplc="BFA258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4A3985"/>
    <w:multiLevelType w:val="multilevel"/>
    <w:tmpl w:val="E77412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F612819"/>
    <w:multiLevelType w:val="hybridMultilevel"/>
    <w:tmpl w:val="2614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4474F2"/>
    <w:multiLevelType w:val="multilevel"/>
    <w:tmpl w:val="8F38E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47E4FFA"/>
    <w:multiLevelType w:val="hybridMultilevel"/>
    <w:tmpl w:val="F14CB05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2">
    <w:nsid w:val="75116887"/>
    <w:multiLevelType w:val="multilevel"/>
    <w:tmpl w:val="8A9CF18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B972A5"/>
    <w:multiLevelType w:val="hybridMultilevel"/>
    <w:tmpl w:val="6590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D765B84"/>
    <w:multiLevelType w:val="multilevel"/>
    <w:tmpl w:val="5E60FF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F72FCB"/>
    <w:multiLevelType w:val="hybridMultilevel"/>
    <w:tmpl w:val="8EEEA3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0"/>
  </w:num>
  <w:num w:numId="3">
    <w:abstractNumId w:val="19"/>
  </w:num>
  <w:num w:numId="4">
    <w:abstractNumId w:val="15"/>
  </w:num>
  <w:num w:numId="5">
    <w:abstractNumId w:val="23"/>
  </w:num>
  <w:num w:numId="6">
    <w:abstractNumId w:val="29"/>
  </w:num>
  <w:num w:numId="7">
    <w:abstractNumId w:val="26"/>
  </w:num>
  <w:num w:numId="8">
    <w:abstractNumId w:val="27"/>
  </w:num>
  <w:num w:numId="9">
    <w:abstractNumId w:val="25"/>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24"/>
  </w:num>
  <w:num w:numId="15">
    <w:abstractNumId w:val="20"/>
  </w:num>
  <w:num w:numId="16">
    <w:abstractNumId w:val="3"/>
  </w:num>
  <w:num w:numId="17">
    <w:abstractNumId w:val="33"/>
  </w:num>
  <w:num w:numId="18">
    <w:abstractNumId w:val="35"/>
  </w:num>
  <w:num w:numId="19">
    <w:abstractNumId w:val="4"/>
  </w:num>
  <w:num w:numId="20">
    <w:abstractNumId w:val="22"/>
  </w:num>
  <w:num w:numId="21">
    <w:abstractNumId w:val="16"/>
  </w:num>
  <w:num w:numId="22">
    <w:abstractNumId w:val="31"/>
  </w:num>
  <w:num w:numId="23">
    <w:abstractNumId w:val="14"/>
  </w:num>
  <w:num w:numId="24">
    <w:abstractNumId w:val="30"/>
  </w:num>
  <w:num w:numId="25">
    <w:abstractNumId w:val="13"/>
  </w:num>
  <w:num w:numId="26">
    <w:abstractNumId w:val="32"/>
  </w:num>
  <w:num w:numId="27">
    <w:abstractNumId w:val="34"/>
  </w:num>
  <w:num w:numId="28">
    <w:abstractNumId w:val="10"/>
  </w:num>
  <w:num w:numId="29">
    <w:abstractNumId w:val="17"/>
  </w:num>
  <w:num w:numId="30">
    <w:abstractNumId w:val="28"/>
  </w:num>
  <w:num w:numId="31">
    <w:abstractNumId w:val="18"/>
  </w:num>
  <w:num w:numId="32">
    <w:abstractNumId w:val="9"/>
  </w:num>
  <w:num w:numId="33">
    <w:abstractNumId w:val="11"/>
  </w:num>
  <w:num w:numId="34">
    <w:abstractNumId w:val="5"/>
  </w:num>
  <w:num w:numId="35">
    <w:abstractNumId w:val="2"/>
  </w:num>
  <w:num w:numId="36">
    <w:abstractNumId w:val="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71"/>
    <w:rsid w:val="0001048A"/>
    <w:rsid w:val="00010FF8"/>
    <w:rsid w:val="00011CE3"/>
    <w:rsid w:val="0001266B"/>
    <w:rsid w:val="00030CDB"/>
    <w:rsid w:val="00031F5D"/>
    <w:rsid w:val="00034DC5"/>
    <w:rsid w:val="000402B1"/>
    <w:rsid w:val="000455C7"/>
    <w:rsid w:val="00046618"/>
    <w:rsid w:val="00054786"/>
    <w:rsid w:val="00055F1F"/>
    <w:rsid w:val="00057EC1"/>
    <w:rsid w:val="00072161"/>
    <w:rsid w:val="00072EC2"/>
    <w:rsid w:val="00074A09"/>
    <w:rsid w:val="00075DBB"/>
    <w:rsid w:val="00085B2B"/>
    <w:rsid w:val="00086E3D"/>
    <w:rsid w:val="000A3D19"/>
    <w:rsid w:val="000A7911"/>
    <w:rsid w:val="000B345B"/>
    <w:rsid w:val="000B66E1"/>
    <w:rsid w:val="000C0332"/>
    <w:rsid w:val="000C0377"/>
    <w:rsid w:val="000C16C5"/>
    <w:rsid w:val="000C5E07"/>
    <w:rsid w:val="000D12C7"/>
    <w:rsid w:val="000D72C6"/>
    <w:rsid w:val="000E0870"/>
    <w:rsid w:val="000E1E76"/>
    <w:rsid w:val="000E258E"/>
    <w:rsid w:val="000E4520"/>
    <w:rsid w:val="000F0CAD"/>
    <w:rsid w:val="000F2020"/>
    <w:rsid w:val="000F3932"/>
    <w:rsid w:val="000F3D5B"/>
    <w:rsid w:val="000F5E54"/>
    <w:rsid w:val="00100016"/>
    <w:rsid w:val="00105794"/>
    <w:rsid w:val="00113363"/>
    <w:rsid w:val="00113977"/>
    <w:rsid w:val="00113A40"/>
    <w:rsid w:val="00122A27"/>
    <w:rsid w:val="00136070"/>
    <w:rsid w:val="001406B4"/>
    <w:rsid w:val="001430D1"/>
    <w:rsid w:val="00152476"/>
    <w:rsid w:val="0015314C"/>
    <w:rsid w:val="00153489"/>
    <w:rsid w:val="00154016"/>
    <w:rsid w:val="00155084"/>
    <w:rsid w:val="00157B1C"/>
    <w:rsid w:val="00163F59"/>
    <w:rsid w:val="0016576F"/>
    <w:rsid w:val="00171C50"/>
    <w:rsid w:val="00172567"/>
    <w:rsid w:val="00172D1E"/>
    <w:rsid w:val="00175C6D"/>
    <w:rsid w:val="0017779B"/>
    <w:rsid w:val="00180E74"/>
    <w:rsid w:val="00183670"/>
    <w:rsid w:val="00186F8E"/>
    <w:rsid w:val="001870CF"/>
    <w:rsid w:val="0019192C"/>
    <w:rsid w:val="001922DB"/>
    <w:rsid w:val="001956B1"/>
    <w:rsid w:val="001A2ACA"/>
    <w:rsid w:val="001B0767"/>
    <w:rsid w:val="001B7D66"/>
    <w:rsid w:val="001C2D84"/>
    <w:rsid w:val="001C5902"/>
    <w:rsid w:val="001C6AC7"/>
    <w:rsid w:val="001D4609"/>
    <w:rsid w:val="001D4916"/>
    <w:rsid w:val="001E0B1A"/>
    <w:rsid w:val="001E2DC5"/>
    <w:rsid w:val="001E4783"/>
    <w:rsid w:val="001F390E"/>
    <w:rsid w:val="001F40B9"/>
    <w:rsid w:val="001F7AB3"/>
    <w:rsid w:val="001F7C9D"/>
    <w:rsid w:val="00207C4B"/>
    <w:rsid w:val="00210226"/>
    <w:rsid w:val="002117A0"/>
    <w:rsid w:val="00215544"/>
    <w:rsid w:val="0022095F"/>
    <w:rsid w:val="00223808"/>
    <w:rsid w:val="0022649C"/>
    <w:rsid w:val="00226A31"/>
    <w:rsid w:val="00233892"/>
    <w:rsid w:val="00234319"/>
    <w:rsid w:val="00235636"/>
    <w:rsid w:val="00235E5B"/>
    <w:rsid w:val="00236947"/>
    <w:rsid w:val="002410F4"/>
    <w:rsid w:val="00241482"/>
    <w:rsid w:val="00244B02"/>
    <w:rsid w:val="00244D71"/>
    <w:rsid w:val="002537FC"/>
    <w:rsid w:val="002543CC"/>
    <w:rsid w:val="00257308"/>
    <w:rsid w:val="002600E9"/>
    <w:rsid w:val="00262469"/>
    <w:rsid w:val="00263D90"/>
    <w:rsid w:val="00266402"/>
    <w:rsid w:val="0026701E"/>
    <w:rsid w:val="0027057F"/>
    <w:rsid w:val="002740FD"/>
    <w:rsid w:val="00277ED4"/>
    <w:rsid w:val="00280C79"/>
    <w:rsid w:val="002836FF"/>
    <w:rsid w:val="00283E20"/>
    <w:rsid w:val="00284ACE"/>
    <w:rsid w:val="00285470"/>
    <w:rsid w:val="00290371"/>
    <w:rsid w:val="00293E0A"/>
    <w:rsid w:val="00294604"/>
    <w:rsid w:val="002975BB"/>
    <w:rsid w:val="002A5077"/>
    <w:rsid w:val="002A5723"/>
    <w:rsid w:val="002A6596"/>
    <w:rsid w:val="002A72AC"/>
    <w:rsid w:val="002B37C2"/>
    <w:rsid w:val="002C67A7"/>
    <w:rsid w:val="002C69E4"/>
    <w:rsid w:val="002D197A"/>
    <w:rsid w:val="002D23B7"/>
    <w:rsid w:val="002D731E"/>
    <w:rsid w:val="002E4778"/>
    <w:rsid w:val="002E5F8B"/>
    <w:rsid w:val="002F1596"/>
    <w:rsid w:val="002F1968"/>
    <w:rsid w:val="002F3783"/>
    <w:rsid w:val="002F7568"/>
    <w:rsid w:val="0030425E"/>
    <w:rsid w:val="00306EC7"/>
    <w:rsid w:val="003144DF"/>
    <w:rsid w:val="00322343"/>
    <w:rsid w:val="00325278"/>
    <w:rsid w:val="00327BE6"/>
    <w:rsid w:val="00334A30"/>
    <w:rsid w:val="003415FF"/>
    <w:rsid w:val="003435C1"/>
    <w:rsid w:val="00347CCD"/>
    <w:rsid w:val="00351616"/>
    <w:rsid w:val="003533A9"/>
    <w:rsid w:val="00353F51"/>
    <w:rsid w:val="00355A0D"/>
    <w:rsid w:val="00356C39"/>
    <w:rsid w:val="00357029"/>
    <w:rsid w:val="00357608"/>
    <w:rsid w:val="003626BA"/>
    <w:rsid w:val="0036304B"/>
    <w:rsid w:val="00372502"/>
    <w:rsid w:val="003738AB"/>
    <w:rsid w:val="003753B9"/>
    <w:rsid w:val="003771F0"/>
    <w:rsid w:val="00377260"/>
    <w:rsid w:val="003812D1"/>
    <w:rsid w:val="00391EB8"/>
    <w:rsid w:val="00393605"/>
    <w:rsid w:val="00394AB0"/>
    <w:rsid w:val="00396C5B"/>
    <w:rsid w:val="003A0A69"/>
    <w:rsid w:val="003A34FA"/>
    <w:rsid w:val="003A3634"/>
    <w:rsid w:val="003A3C7E"/>
    <w:rsid w:val="003A3D32"/>
    <w:rsid w:val="003A4FED"/>
    <w:rsid w:val="003A59E0"/>
    <w:rsid w:val="003A60F9"/>
    <w:rsid w:val="003A723E"/>
    <w:rsid w:val="003B1213"/>
    <w:rsid w:val="003B13FB"/>
    <w:rsid w:val="003B2565"/>
    <w:rsid w:val="003B7D82"/>
    <w:rsid w:val="003C0C84"/>
    <w:rsid w:val="003C1F18"/>
    <w:rsid w:val="003C580A"/>
    <w:rsid w:val="003D2439"/>
    <w:rsid w:val="003D55F7"/>
    <w:rsid w:val="003D6C90"/>
    <w:rsid w:val="003D75C9"/>
    <w:rsid w:val="003E6ABD"/>
    <w:rsid w:val="003F035E"/>
    <w:rsid w:val="003F03CC"/>
    <w:rsid w:val="003F133D"/>
    <w:rsid w:val="003F1725"/>
    <w:rsid w:val="003F2605"/>
    <w:rsid w:val="003F44B3"/>
    <w:rsid w:val="003F5F87"/>
    <w:rsid w:val="00400EEA"/>
    <w:rsid w:val="00406604"/>
    <w:rsid w:val="00410008"/>
    <w:rsid w:val="00411A3D"/>
    <w:rsid w:val="004153AF"/>
    <w:rsid w:val="00417CC7"/>
    <w:rsid w:val="004207FF"/>
    <w:rsid w:val="00422687"/>
    <w:rsid w:val="00423542"/>
    <w:rsid w:val="00431A74"/>
    <w:rsid w:val="00431F7D"/>
    <w:rsid w:val="00432F31"/>
    <w:rsid w:val="0044180E"/>
    <w:rsid w:val="0044196B"/>
    <w:rsid w:val="004467DE"/>
    <w:rsid w:val="00447D8D"/>
    <w:rsid w:val="00451BA8"/>
    <w:rsid w:val="004522CF"/>
    <w:rsid w:val="00460504"/>
    <w:rsid w:val="00461E35"/>
    <w:rsid w:val="0046213F"/>
    <w:rsid w:val="004628E8"/>
    <w:rsid w:val="00474750"/>
    <w:rsid w:val="00481A4E"/>
    <w:rsid w:val="00484AFC"/>
    <w:rsid w:val="0049051A"/>
    <w:rsid w:val="004910ED"/>
    <w:rsid w:val="00493B14"/>
    <w:rsid w:val="00497DE4"/>
    <w:rsid w:val="004A402F"/>
    <w:rsid w:val="004A57FA"/>
    <w:rsid w:val="004A75CB"/>
    <w:rsid w:val="004B02B1"/>
    <w:rsid w:val="004B1A8C"/>
    <w:rsid w:val="004B345B"/>
    <w:rsid w:val="004C4839"/>
    <w:rsid w:val="004C4BDC"/>
    <w:rsid w:val="004C7313"/>
    <w:rsid w:val="004C7A42"/>
    <w:rsid w:val="004D123A"/>
    <w:rsid w:val="004D1667"/>
    <w:rsid w:val="004D2030"/>
    <w:rsid w:val="004E3508"/>
    <w:rsid w:val="004E5076"/>
    <w:rsid w:val="004F0417"/>
    <w:rsid w:val="004F1654"/>
    <w:rsid w:val="0050339A"/>
    <w:rsid w:val="0050409A"/>
    <w:rsid w:val="00511CA0"/>
    <w:rsid w:val="00513128"/>
    <w:rsid w:val="005157DD"/>
    <w:rsid w:val="00521FC3"/>
    <w:rsid w:val="00523AD1"/>
    <w:rsid w:val="005263F2"/>
    <w:rsid w:val="00532BCD"/>
    <w:rsid w:val="005461B4"/>
    <w:rsid w:val="00550262"/>
    <w:rsid w:val="00554FF7"/>
    <w:rsid w:val="00560CCE"/>
    <w:rsid w:val="005614DE"/>
    <w:rsid w:val="00562717"/>
    <w:rsid w:val="00565DA1"/>
    <w:rsid w:val="00567697"/>
    <w:rsid w:val="00570A3B"/>
    <w:rsid w:val="00571B3D"/>
    <w:rsid w:val="00572E14"/>
    <w:rsid w:val="005734D8"/>
    <w:rsid w:val="0058122E"/>
    <w:rsid w:val="00582C4F"/>
    <w:rsid w:val="0058402B"/>
    <w:rsid w:val="00586F56"/>
    <w:rsid w:val="00587BB7"/>
    <w:rsid w:val="00587F17"/>
    <w:rsid w:val="00594720"/>
    <w:rsid w:val="00597140"/>
    <w:rsid w:val="005A37EB"/>
    <w:rsid w:val="005A5D4E"/>
    <w:rsid w:val="005A6699"/>
    <w:rsid w:val="005B453A"/>
    <w:rsid w:val="005C1C55"/>
    <w:rsid w:val="005C3D20"/>
    <w:rsid w:val="005C6320"/>
    <w:rsid w:val="005D04DC"/>
    <w:rsid w:val="005D4E03"/>
    <w:rsid w:val="005E4779"/>
    <w:rsid w:val="005E49FC"/>
    <w:rsid w:val="005E61E4"/>
    <w:rsid w:val="005F4070"/>
    <w:rsid w:val="005F61F5"/>
    <w:rsid w:val="005F6995"/>
    <w:rsid w:val="005F7243"/>
    <w:rsid w:val="00610AF3"/>
    <w:rsid w:val="00612A5D"/>
    <w:rsid w:val="00612F29"/>
    <w:rsid w:val="00621555"/>
    <w:rsid w:val="00623AAE"/>
    <w:rsid w:val="0062756E"/>
    <w:rsid w:val="006344E5"/>
    <w:rsid w:val="006409B0"/>
    <w:rsid w:val="0064296F"/>
    <w:rsid w:val="00646AF1"/>
    <w:rsid w:val="00656A1E"/>
    <w:rsid w:val="0066013C"/>
    <w:rsid w:val="00661D7E"/>
    <w:rsid w:val="00661F06"/>
    <w:rsid w:val="00663418"/>
    <w:rsid w:val="006709B9"/>
    <w:rsid w:val="0067351F"/>
    <w:rsid w:val="00675923"/>
    <w:rsid w:val="006769E2"/>
    <w:rsid w:val="00680495"/>
    <w:rsid w:val="006822DE"/>
    <w:rsid w:val="00682599"/>
    <w:rsid w:val="00683772"/>
    <w:rsid w:val="00687457"/>
    <w:rsid w:val="006A0C26"/>
    <w:rsid w:val="006A23E5"/>
    <w:rsid w:val="006B0BE2"/>
    <w:rsid w:val="006B4F6D"/>
    <w:rsid w:val="006C06B5"/>
    <w:rsid w:val="006C152B"/>
    <w:rsid w:val="006C2CE6"/>
    <w:rsid w:val="006C4E86"/>
    <w:rsid w:val="006C5832"/>
    <w:rsid w:val="006C6C40"/>
    <w:rsid w:val="006C7612"/>
    <w:rsid w:val="006D046D"/>
    <w:rsid w:val="006D3361"/>
    <w:rsid w:val="006E0039"/>
    <w:rsid w:val="006E082E"/>
    <w:rsid w:val="006E25B6"/>
    <w:rsid w:val="006E2808"/>
    <w:rsid w:val="006E37DF"/>
    <w:rsid w:val="006E41AC"/>
    <w:rsid w:val="00700A58"/>
    <w:rsid w:val="00703381"/>
    <w:rsid w:val="00704FA0"/>
    <w:rsid w:val="0070775D"/>
    <w:rsid w:val="007115C8"/>
    <w:rsid w:val="00711D12"/>
    <w:rsid w:val="00723447"/>
    <w:rsid w:val="00725E68"/>
    <w:rsid w:val="00725EAA"/>
    <w:rsid w:val="0072733E"/>
    <w:rsid w:val="00735E8F"/>
    <w:rsid w:val="0074658F"/>
    <w:rsid w:val="007474B9"/>
    <w:rsid w:val="00750CCC"/>
    <w:rsid w:val="0075106E"/>
    <w:rsid w:val="0075361B"/>
    <w:rsid w:val="00754507"/>
    <w:rsid w:val="00755522"/>
    <w:rsid w:val="0076252B"/>
    <w:rsid w:val="007759ED"/>
    <w:rsid w:val="00776C0A"/>
    <w:rsid w:val="007823F9"/>
    <w:rsid w:val="00782671"/>
    <w:rsid w:val="00784E5B"/>
    <w:rsid w:val="00787958"/>
    <w:rsid w:val="00791702"/>
    <w:rsid w:val="007954F2"/>
    <w:rsid w:val="007A0F29"/>
    <w:rsid w:val="007A5B58"/>
    <w:rsid w:val="007B159A"/>
    <w:rsid w:val="007C2F88"/>
    <w:rsid w:val="007C3138"/>
    <w:rsid w:val="007C4460"/>
    <w:rsid w:val="007C7EE8"/>
    <w:rsid w:val="007D1366"/>
    <w:rsid w:val="007D251C"/>
    <w:rsid w:val="007D3EA0"/>
    <w:rsid w:val="007D5D13"/>
    <w:rsid w:val="007D5EA2"/>
    <w:rsid w:val="007D70A1"/>
    <w:rsid w:val="007D711E"/>
    <w:rsid w:val="007E0689"/>
    <w:rsid w:val="007E17F5"/>
    <w:rsid w:val="007E21F9"/>
    <w:rsid w:val="007F43AA"/>
    <w:rsid w:val="00800D91"/>
    <w:rsid w:val="008037C8"/>
    <w:rsid w:val="0080381A"/>
    <w:rsid w:val="00804B03"/>
    <w:rsid w:val="00805BFA"/>
    <w:rsid w:val="00805D89"/>
    <w:rsid w:val="008070DF"/>
    <w:rsid w:val="00810579"/>
    <w:rsid w:val="00811049"/>
    <w:rsid w:val="00823111"/>
    <w:rsid w:val="00823D13"/>
    <w:rsid w:val="008265F2"/>
    <w:rsid w:val="0083115A"/>
    <w:rsid w:val="00835C20"/>
    <w:rsid w:val="00841FD5"/>
    <w:rsid w:val="00844DFD"/>
    <w:rsid w:val="00855E81"/>
    <w:rsid w:val="0086123F"/>
    <w:rsid w:val="00861C62"/>
    <w:rsid w:val="00863B19"/>
    <w:rsid w:val="00865949"/>
    <w:rsid w:val="008675DB"/>
    <w:rsid w:val="00870A92"/>
    <w:rsid w:val="00871A28"/>
    <w:rsid w:val="00872A9E"/>
    <w:rsid w:val="0087432E"/>
    <w:rsid w:val="0087716F"/>
    <w:rsid w:val="00880B8A"/>
    <w:rsid w:val="00884CFC"/>
    <w:rsid w:val="00885717"/>
    <w:rsid w:val="00890FC7"/>
    <w:rsid w:val="00896A07"/>
    <w:rsid w:val="008A048D"/>
    <w:rsid w:val="008A1DBC"/>
    <w:rsid w:val="008A21C4"/>
    <w:rsid w:val="008A3D8B"/>
    <w:rsid w:val="008A59FE"/>
    <w:rsid w:val="008B20F5"/>
    <w:rsid w:val="008B25B5"/>
    <w:rsid w:val="008B2A45"/>
    <w:rsid w:val="008B69C5"/>
    <w:rsid w:val="008C110D"/>
    <w:rsid w:val="008C3B55"/>
    <w:rsid w:val="008C6E99"/>
    <w:rsid w:val="008D1CF3"/>
    <w:rsid w:val="008D550D"/>
    <w:rsid w:val="008D5700"/>
    <w:rsid w:val="008E20FA"/>
    <w:rsid w:val="008F22CE"/>
    <w:rsid w:val="008F2B2F"/>
    <w:rsid w:val="00901614"/>
    <w:rsid w:val="0090571B"/>
    <w:rsid w:val="0091026A"/>
    <w:rsid w:val="00910784"/>
    <w:rsid w:val="00913009"/>
    <w:rsid w:val="00916A0F"/>
    <w:rsid w:val="00922691"/>
    <w:rsid w:val="0092391D"/>
    <w:rsid w:val="00923D86"/>
    <w:rsid w:val="009240C1"/>
    <w:rsid w:val="0092565B"/>
    <w:rsid w:val="00926523"/>
    <w:rsid w:val="0093110D"/>
    <w:rsid w:val="0093185F"/>
    <w:rsid w:val="0093229A"/>
    <w:rsid w:val="00934171"/>
    <w:rsid w:val="00946C71"/>
    <w:rsid w:val="00952866"/>
    <w:rsid w:val="009528C9"/>
    <w:rsid w:val="00953A99"/>
    <w:rsid w:val="00953C1E"/>
    <w:rsid w:val="00955F84"/>
    <w:rsid w:val="009643A4"/>
    <w:rsid w:val="009731C5"/>
    <w:rsid w:val="00986A69"/>
    <w:rsid w:val="009A3FB3"/>
    <w:rsid w:val="009A4D7F"/>
    <w:rsid w:val="009B256D"/>
    <w:rsid w:val="009C046D"/>
    <w:rsid w:val="009C2635"/>
    <w:rsid w:val="009C2A66"/>
    <w:rsid w:val="009C6719"/>
    <w:rsid w:val="009D6DA4"/>
    <w:rsid w:val="009E31B3"/>
    <w:rsid w:val="009E3F2A"/>
    <w:rsid w:val="009E4A1B"/>
    <w:rsid w:val="009E7B06"/>
    <w:rsid w:val="009F1198"/>
    <w:rsid w:val="009F621D"/>
    <w:rsid w:val="009F791D"/>
    <w:rsid w:val="00A0152D"/>
    <w:rsid w:val="00A04106"/>
    <w:rsid w:val="00A06A67"/>
    <w:rsid w:val="00A07DE2"/>
    <w:rsid w:val="00A104C3"/>
    <w:rsid w:val="00A17E6E"/>
    <w:rsid w:val="00A225A2"/>
    <w:rsid w:val="00A24238"/>
    <w:rsid w:val="00A258B8"/>
    <w:rsid w:val="00A26741"/>
    <w:rsid w:val="00A27B0D"/>
    <w:rsid w:val="00A30083"/>
    <w:rsid w:val="00A30CBD"/>
    <w:rsid w:val="00A327F0"/>
    <w:rsid w:val="00A34394"/>
    <w:rsid w:val="00A35043"/>
    <w:rsid w:val="00A471F3"/>
    <w:rsid w:val="00A57687"/>
    <w:rsid w:val="00A60359"/>
    <w:rsid w:val="00A603E5"/>
    <w:rsid w:val="00A65866"/>
    <w:rsid w:val="00A665C7"/>
    <w:rsid w:val="00A67449"/>
    <w:rsid w:val="00A75893"/>
    <w:rsid w:val="00A76BDE"/>
    <w:rsid w:val="00A800B4"/>
    <w:rsid w:val="00A81A10"/>
    <w:rsid w:val="00A85CDE"/>
    <w:rsid w:val="00A861D5"/>
    <w:rsid w:val="00A86516"/>
    <w:rsid w:val="00A874FF"/>
    <w:rsid w:val="00A8789B"/>
    <w:rsid w:val="00A91490"/>
    <w:rsid w:val="00A92EE9"/>
    <w:rsid w:val="00A93E56"/>
    <w:rsid w:val="00A943F8"/>
    <w:rsid w:val="00AA0DB7"/>
    <w:rsid w:val="00AA32FE"/>
    <w:rsid w:val="00AA79D2"/>
    <w:rsid w:val="00AB000B"/>
    <w:rsid w:val="00AB0442"/>
    <w:rsid w:val="00AB2FDD"/>
    <w:rsid w:val="00AC25C6"/>
    <w:rsid w:val="00AC2922"/>
    <w:rsid w:val="00AC3CB2"/>
    <w:rsid w:val="00AD472E"/>
    <w:rsid w:val="00AD6700"/>
    <w:rsid w:val="00AD77E0"/>
    <w:rsid w:val="00AD7CC8"/>
    <w:rsid w:val="00AE07C8"/>
    <w:rsid w:val="00AE3A85"/>
    <w:rsid w:val="00AE4F45"/>
    <w:rsid w:val="00AE5402"/>
    <w:rsid w:val="00AE6262"/>
    <w:rsid w:val="00AF00C3"/>
    <w:rsid w:val="00AF5E93"/>
    <w:rsid w:val="00AF606F"/>
    <w:rsid w:val="00AF6DC3"/>
    <w:rsid w:val="00AF7A01"/>
    <w:rsid w:val="00B0119D"/>
    <w:rsid w:val="00B03B43"/>
    <w:rsid w:val="00B069CD"/>
    <w:rsid w:val="00B1071F"/>
    <w:rsid w:val="00B10D3E"/>
    <w:rsid w:val="00B163A7"/>
    <w:rsid w:val="00B170D4"/>
    <w:rsid w:val="00B202D8"/>
    <w:rsid w:val="00B206F6"/>
    <w:rsid w:val="00B22794"/>
    <w:rsid w:val="00B26466"/>
    <w:rsid w:val="00B26BDE"/>
    <w:rsid w:val="00B26C83"/>
    <w:rsid w:val="00B340A2"/>
    <w:rsid w:val="00B34ADE"/>
    <w:rsid w:val="00B40169"/>
    <w:rsid w:val="00B40BB3"/>
    <w:rsid w:val="00B46989"/>
    <w:rsid w:val="00B5341D"/>
    <w:rsid w:val="00B53522"/>
    <w:rsid w:val="00B53DD5"/>
    <w:rsid w:val="00B54F7E"/>
    <w:rsid w:val="00B63E46"/>
    <w:rsid w:val="00B7322F"/>
    <w:rsid w:val="00B75974"/>
    <w:rsid w:val="00B76376"/>
    <w:rsid w:val="00B76887"/>
    <w:rsid w:val="00B76D35"/>
    <w:rsid w:val="00B80D05"/>
    <w:rsid w:val="00B850B1"/>
    <w:rsid w:val="00B96D57"/>
    <w:rsid w:val="00B971FD"/>
    <w:rsid w:val="00B97A5A"/>
    <w:rsid w:val="00BA0ADE"/>
    <w:rsid w:val="00BB494F"/>
    <w:rsid w:val="00BB6AEE"/>
    <w:rsid w:val="00BB6C12"/>
    <w:rsid w:val="00BB6ECA"/>
    <w:rsid w:val="00BC43CD"/>
    <w:rsid w:val="00BC5A36"/>
    <w:rsid w:val="00BC72AB"/>
    <w:rsid w:val="00BD274E"/>
    <w:rsid w:val="00BD3272"/>
    <w:rsid w:val="00BD33A8"/>
    <w:rsid w:val="00BE0578"/>
    <w:rsid w:val="00BE0A1A"/>
    <w:rsid w:val="00BF02F8"/>
    <w:rsid w:val="00BF3BE9"/>
    <w:rsid w:val="00BF462B"/>
    <w:rsid w:val="00C0770C"/>
    <w:rsid w:val="00C140AC"/>
    <w:rsid w:val="00C27186"/>
    <w:rsid w:val="00C30258"/>
    <w:rsid w:val="00C3495B"/>
    <w:rsid w:val="00C37163"/>
    <w:rsid w:val="00C45C06"/>
    <w:rsid w:val="00C47A8B"/>
    <w:rsid w:val="00C47B87"/>
    <w:rsid w:val="00C47BBE"/>
    <w:rsid w:val="00C50325"/>
    <w:rsid w:val="00C57672"/>
    <w:rsid w:val="00C57727"/>
    <w:rsid w:val="00C612A0"/>
    <w:rsid w:val="00C628B6"/>
    <w:rsid w:val="00C6458F"/>
    <w:rsid w:val="00C65CF3"/>
    <w:rsid w:val="00C70114"/>
    <w:rsid w:val="00C733DB"/>
    <w:rsid w:val="00C76870"/>
    <w:rsid w:val="00C83C72"/>
    <w:rsid w:val="00C95B07"/>
    <w:rsid w:val="00C9663D"/>
    <w:rsid w:val="00C97574"/>
    <w:rsid w:val="00C9778C"/>
    <w:rsid w:val="00C97C46"/>
    <w:rsid w:val="00CA0DA3"/>
    <w:rsid w:val="00CA26F2"/>
    <w:rsid w:val="00CA2C00"/>
    <w:rsid w:val="00CA4F36"/>
    <w:rsid w:val="00CB1B9C"/>
    <w:rsid w:val="00CB4577"/>
    <w:rsid w:val="00CB6D78"/>
    <w:rsid w:val="00CC042F"/>
    <w:rsid w:val="00CC35CF"/>
    <w:rsid w:val="00CC417E"/>
    <w:rsid w:val="00CC71A5"/>
    <w:rsid w:val="00CD17DA"/>
    <w:rsid w:val="00CD4AB4"/>
    <w:rsid w:val="00CD76B7"/>
    <w:rsid w:val="00CE13D1"/>
    <w:rsid w:val="00CE3B97"/>
    <w:rsid w:val="00CE3BFE"/>
    <w:rsid w:val="00CE5A2D"/>
    <w:rsid w:val="00CF034E"/>
    <w:rsid w:val="00CF0958"/>
    <w:rsid w:val="00CF0AF9"/>
    <w:rsid w:val="00CF2DE6"/>
    <w:rsid w:val="00D03312"/>
    <w:rsid w:val="00D0375F"/>
    <w:rsid w:val="00D040E4"/>
    <w:rsid w:val="00D04B7F"/>
    <w:rsid w:val="00D12C6D"/>
    <w:rsid w:val="00D1372E"/>
    <w:rsid w:val="00D16176"/>
    <w:rsid w:val="00D200A3"/>
    <w:rsid w:val="00D20373"/>
    <w:rsid w:val="00D204DA"/>
    <w:rsid w:val="00D27014"/>
    <w:rsid w:val="00D31DA7"/>
    <w:rsid w:val="00D42A3F"/>
    <w:rsid w:val="00D5574E"/>
    <w:rsid w:val="00D55B47"/>
    <w:rsid w:val="00D56FE9"/>
    <w:rsid w:val="00D57765"/>
    <w:rsid w:val="00D57D69"/>
    <w:rsid w:val="00D60567"/>
    <w:rsid w:val="00D678DA"/>
    <w:rsid w:val="00D76A2F"/>
    <w:rsid w:val="00D811FE"/>
    <w:rsid w:val="00D87DB5"/>
    <w:rsid w:val="00D91416"/>
    <w:rsid w:val="00D93877"/>
    <w:rsid w:val="00D959BC"/>
    <w:rsid w:val="00D96F72"/>
    <w:rsid w:val="00D97E65"/>
    <w:rsid w:val="00DA0FFB"/>
    <w:rsid w:val="00DA1B31"/>
    <w:rsid w:val="00DA2084"/>
    <w:rsid w:val="00DA38BA"/>
    <w:rsid w:val="00DA48FE"/>
    <w:rsid w:val="00DA5879"/>
    <w:rsid w:val="00DA757F"/>
    <w:rsid w:val="00DA7616"/>
    <w:rsid w:val="00DB03BE"/>
    <w:rsid w:val="00DB3249"/>
    <w:rsid w:val="00DB3909"/>
    <w:rsid w:val="00DB5F05"/>
    <w:rsid w:val="00DB6AFC"/>
    <w:rsid w:val="00DB72D7"/>
    <w:rsid w:val="00DC049B"/>
    <w:rsid w:val="00DC40D0"/>
    <w:rsid w:val="00DC63AB"/>
    <w:rsid w:val="00DC6987"/>
    <w:rsid w:val="00DC6AA3"/>
    <w:rsid w:val="00DD01FA"/>
    <w:rsid w:val="00DD4C8E"/>
    <w:rsid w:val="00DD6AB6"/>
    <w:rsid w:val="00DD705E"/>
    <w:rsid w:val="00DE1EAA"/>
    <w:rsid w:val="00DE4358"/>
    <w:rsid w:val="00DE54E4"/>
    <w:rsid w:val="00DE5FDC"/>
    <w:rsid w:val="00DF0866"/>
    <w:rsid w:val="00E053A1"/>
    <w:rsid w:val="00E077E5"/>
    <w:rsid w:val="00E21582"/>
    <w:rsid w:val="00E26FC0"/>
    <w:rsid w:val="00E32B70"/>
    <w:rsid w:val="00E33182"/>
    <w:rsid w:val="00E34973"/>
    <w:rsid w:val="00E372B5"/>
    <w:rsid w:val="00E37EF9"/>
    <w:rsid w:val="00E472AE"/>
    <w:rsid w:val="00E477F3"/>
    <w:rsid w:val="00E527FE"/>
    <w:rsid w:val="00E53B66"/>
    <w:rsid w:val="00E57B7B"/>
    <w:rsid w:val="00E601F7"/>
    <w:rsid w:val="00E62E8D"/>
    <w:rsid w:val="00E66D9E"/>
    <w:rsid w:val="00E71346"/>
    <w:rsid w:val="00E732B5"/>
    <w:rsid w:val="00E747AC"/>
    <w:rsid w:val="00E74B0D"/>
    <w:rsid w:val="00E74B9F"/>
    <w:rsid w:val="00E75234"/>
    <w:rsid w:val="00E756C5"/>
    <w:rsid w:val="00E76CD2"/>
    <w:rsid w:val="00E82185"/>
    <w:rsid w:val="00E852C3"/>
    <w:rsid w:val="00E85AB0"/>
    <w:rsid w:val="00E8652A"/>
    <w:rsid w:val="00E969A9"/>
    <w:rsid w:val="00E97A33"/>
    <w:rsid w:val="00EA2669"/>
    <w:rsid w:val="00EA33FC"/>
    <w:rsid w:val="00EA4514"/>
    <w:rsid w:val="00EA4AB0"/>
    <w:rsid w:val="00EC14A8"/>
    <w:rsid w:val="00EC2E69"/>
    <w:rsid w:val="00EC31DE"/>
    <w:rsid w:val="00EC5240"/>
    <w:rsid w:val="00ED6C29"/>
    <w:rsid w:val="00EE0A5B"/>
    <w:rsid w:val="00EF2420"/>
    <w:rsid w:val="00EF3965"/>
    <w:rsid w:val="00EF4B35"/>
    <w:rsid w:val="00EF5A26"/>
    <w:rsid w:val="00EF6513"/>
    <w:rsid w:val="00F011E1"/>
    <w:rsid w:val="00F01C50"/>
    <w:rsid w:val="00F03346"/>
    <w:rsid w:val="00F0529E"/>
    <w:rsid w:val="00F11CAF"/>
    <w:rsid w:val="00F125F0"/>
    <w:rsid w:val="00F14A1E"/>
    <w:rsid w:val="00F221E3"/>
    <w:rsid w:val="00F24046"/>
    <w:rsid w:val="00F27895"/>
    <w:rsid w:val="00F32C4E"/>
    <w:rsid w:val="00F379D9"/>
    <w:rsid w:val="00F446E0"/>
    <w:rsid w:val="00F450C9"/>
    <w:rsid w:val="00F466A7"/>
    <w:rsid w:val="00F46EF8"/>
    <w:rsid w:val="00F4746B"/>
    <w:rsid w:val="00F4750C"/>
    <w:rsid w:val="00F54E97"/>
    <w:rsid w:val="00F62BC9"/>
    <w:rsid w:val="00F71723"/>
    <w:rsid w:val="00F72D65"/>
    <w:rsid w:val="00F74574"/>
    <w:rsid w:val="00F75AB5"/>
    <w:rsid w:val="00F83510"/>
    <w:rsid w:val="00F91DB2"/>
    <w:rsid w:val="00F92B43"/>
    <w:rsid w:val="00F94B50"/>
    <w:rsid w:val="00F95707"/>
    <w:rsid w:val="00FA0CC0"/>
    <w:rsid w:val="00FA24D9"/>
    <w:rsid w:val="00FA60BA"/>
    <w:rsid w:val="00FB3F58"/>
    <w:rsid w:val="00FB52F5"/>
    <w:rsid w:val="00FB59DA"/>
    <w:rsid w:val="00FB6CA5"/>
    <w:rsid w:val="00FD2C8D"/>
    <w:rsid w:val="00FD3997"/>
    <w:rsid w:val="00FD6887"/>
    <w:rsid w:val="00FD7B3B"/>
    <w:rsid w:val="00FE327C"/>
    <w:rsid w:val="00FE3965"/>
    <w:rsid w:val="00FE3BE4"/>
    <w:rsid w:val="00FF2EAA"/>
    <w:rsid w:val="00FF3172"/>
    <w:rsid w:val="00FF47A2"/>
    <w:rsid w:val="00FF483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79504C"/>
  <w15:docId w15:val="{9E5EDF51-890F-4C9D-B8ED-6181E13F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4D8"/>
    <w:pPr>
      <w:spacing w:line="276" w:lineRule="auto"/>
    </w:pPr>
    <w:rPr>
      <w:rFonts w:ascii="Times New Roman" w:hAnsi="Times New Roman"/>
      <w:sz w:val="24"/>
      <w:szCs w:val="22"/>
    </w:rPr>
  </w:style>
  <w:style w:type="paragraph" w:styleId="Heading3">
    <w:name w:val="heading 3"/>
    <w:basedOn w:val="Normal"/>
    <w:next w:val="Normal"/>
    <w:link w:val="Heading3Char"/>
    <w:uiPriority w:val="9"/>
    <w:unhideWhenUsed/>
    <w:qFormat/>
    <w:rsid w:val="008A3D8B"/>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D71"/>
    <w:pPr>
      <w:spacing w:line="240" w:lineRule="auto"/>
    </w:pPr>
    <w:rPr>
      <w:rFonts w:ascii="Tahoma" w:hAnsi="Tahoma"/>
      <w:sz w:val="16"/>
      <w:szCs w:val="16"/>
    </w:rPr>
  </w:style>
  <w:style w:type="character" w:customStyle="1" w:styleId="BalloonTextChar">
    <w:name w:val="Balloon Text Char"/>
    <w:link w:val="BalloonText"/>
    <w:uiPriority w:val="99"/>
    <w:semiHidden/>
    <w:rsid w:val="00244D71"/>
    <w:rPr>
      <w:rFonts w:ascii="Tahoma" w:hAnsi="Tahoma" w:cs="Tahoma"/>
      <w:sz w:val="16"/>
      <w:szCs w:val="16"/>
    </w:rPr>
  </w:style>
  <w:style w:type="character" w:styleId="Hyperlink">
    <w:name w:val="Hyperlink"/>
    <w:uiPriority w:val="99"/>
    <w:unhideWhenUsed/>
    <w:rsid w:val="002740FD"/>
    <w:rPr>
      <w:color w:val="0000FF"/>
      <w:u w:val="single"/>
    </w:rPr>
  </w:style>
  <w:style w:type="table" w:styleId="TableGrid">
    <w:name w:val="Table Grid"/>
    <w:basedOn w:val="TableNormal"/>
    <w:uiPriority w:val="59"/>
    <w:rsid w:val="00DB7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057EC1"/>
    <w:pPr>
      <w:tabs>
        <w:tab w:val="center" w:pos="4680"/>
        <w:tab w:val="right" w:pos="9360"/>
      </w:tabs>
    </w:pPr>
  </w:style>
  <w:style w:type="character" w:customStyle="1" w:styleId="HeaderChar">
    <w:name w:val="Header Char"/>
    <w:link w:val="Header"/>
    <w:uiPriority w:val="99"/>
    <w:semiHidden/>
    <w:rsid w:val="00057EC1"/>
    <w:rPr>
      <w:rFonts w:ascii="Times New Roman" w:hAnsi="Times New Roman"/>
      <w:sz w:val="24"/>
      <w:szCs w:val="22"/>
    </w:rPr>
  </w:style>
  <w:style w:type="paragraph" w:styleId="Footer">
    <w:name w:val="footer"/>
    <w:basedOn w:val="Normal"/>
    <w:link w:val="FooterChar"/>
    <w:uiPriority w:val="99"/>
    <w:unhideWhenUsed/>
    <w:rsid w:val="00057EC1"/>
    <w:pPr>
      <w:tabs>
        <w:tab w:val="center" w:pos="4680"/>
        <w:tab w:val="right" w:pos="9360"/>
      </w:tabs>
    </w:pPr>
  </w:style>
  <w:style w:type="character" w:customStyle="1" w:styleId="FooterChar">
    <w:name w:val="Footer Char"/>
    <w:link w:val="Footer"/>
    <w:uiPriority w:val="99"/>
    <w:rsid w:val="00057EC1"/>
    <w:rPr>
      <w:rFonts w:ascii="Times New Roman" w:hAnsi="Times New Roman"/>
      <w:sz w:val="24"/>
      <w:szCs w:val="22"/>
    </w:rPr>
  </w:style>
  <w:style w:type="paragraph" w:styleId="Revision">
    <w:name w:val="Revision"/>
    <w:hidden/>
    <w:uiPriority w:val="99"/>
    <w:semiHidden/>
    <w:rsid w:val="00A104C3"/>
    <w:rPr>
      <w:rFonts w:ascii="Times New Roman" w:hAnsi="Times New Roman"/>
      <w:sz w:val="24"/>
      <w:szCs w:val="22"/>
    </w:rPr>
  </w:style>
  <w:style w:type="paragraph" w:styleId="ListParagraph">
    <w:name w:val="List Paragraph"/>
    <w:basedOn w:val="Normal"/>
    <w:uiPriority w:val="34"/>
    <w:qFormat/>
    <w:rsid w:val="00E32B70"/>
    <w:pPr>
      <w:spacing w:line="240" w:lineRule="auto"/>
      <w:ind w:left="720"/>
    </w:pPr>
    <w:rPr>
      <w:rFonts w:eastAsia="Times New Roman"/>
      <w:szCs w:val="24"/>
    </w:rPr>
  </w:style>
  <w:style w:type="character" w:customStyle="1" w:styleId="apple-converted-space">
    <w:name w:val="apple-converted-space"/>
    <w:basedOn w:val="DefaultParagraphFont"/>
    <w:rsid w:val="00554FF7"/>
  </w:style>
  <w:style w:type="character" w:customStyle="1" w:styleId="Heading3Char">
    <w:name w:val="Heading 3 Char"/>
    <w:basedOn w:val="DefaultParagraphFont"/>
    <w:link w:val="Heading3"/>
    <w:uiPriority w:val="9"/>
    <w:rsid w:val="008A3D8B"/>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F44B3"/>
    <w:pPr>
      <w:spacing w:before="100" w:beforeAutospacing="1" w:after="100" w:afterAutospacing="1" w:line="240" w:lineRule="auto"/>
    </w:pPr>
    <w:rPr>
      <w:rFonts w:eastAsia="Times New Roman"/>
      <w:szCs w:val="24"/>
      <w:lang w:val="en-GB" w:eastAsia="en-GB" w:bidi="he-IL"/>
    </w:rPr>
  </w:style>
  <w:style w:type="paragraph" w:customStyle="1" w:styleId="m-4559564901307184504msolistparagraph">
    <w:name w:val="m_-4559564901307184504msolistparagraph"/>
    <w:basedOn w:val="Normal"/>
    <w:rsid w:val="00AB0442"/>
    <w:pPr>
      <w:spacing w:before="100" w:beforeAutospacing="1" w:after="100" w:afterAutospacing="1" w:line="240" w:lineRule="auto"/>
    </w:pPr>
    <w:rPr>
      <w:rFonts w:eastAsia="Times New Roman"/>
      <w:szCs w:val="24"/>
      <w:lang w:val="en-GB" w:eastAsia="en-GB"/>
    </w:rPr>
  </w:style>
  <w:style w:type="paragraph" w:styleId="NoSpacing">
    <w:name w:val="No Spacing"/>
    <w:uiPriority w:val="1"/>
    <w:qFormat/>
    <w:rsid w:val="00725E68"/>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37154">
      <w:bodyDiv w:val="1"/>
      <w:marLeft w:val="0"/>
      <w:marRight w:val="0"/>
      <w:marTop w:val="0"/>
      <w:marBottom w:val="0"/>
      <w:divBdr>
        <w:top w:val="none" w:sz="0" w:space="0" w:color="auto"/>
        <w:left w:val="none" w:sz="0" w:space="0" w:color="auto"/>
        <w:bottom w:val="none" w:sz="0" w:space="0" w:color="auto"/>
        <w:right w:val="none" w:sz="0" w:space="0" w:color="auto"/>
      </w:divBdr>
      <w:divsChild>
        <w:div w:id="230623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860358">
              <w:marLeft w:val="0"/>
              <w:marRight w:val="0"/>
              <w:marTop w:val="0"/>
              <w:marBottom w:val="0"/>
              <w:divBdr>
                <w:top w:val="none" w:sz="0" w:space="0" w:color="auto"/>
                <w:left w:val="none" w:sz="0" w:space="0" w:color="auto"/>
                <w:bottom w:val="none" w:sz="0" w:space="0" w:color="auto"/>
                <w:right w:val="none" w:sz="0" w:space="0" w:color="auto"/>
              </w:divBdr>
              <w:divsChild>
                <w:div w:id="10871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367559">
      <w:bodyDiv w:val="1"/>
      <w:marLeft w:val="0"/>
      <w:marRight w:val="0"/>
      <w:marTop w:val="0"/>
      <w:marBottom w:val="0"/>
      <w:divBdr>
        <w:top w:val="none" w:sz="0" w:space="0" w:color="auto"/>
        <w:left w:val="none" w:sz="0" w:space="0" w:color="auto"/>
        <w:bottom w:val="none" w:sz="0" w:space="0" w:color="auto"/>
        <w:right w:val="none" w:sz="0" w:space="0" w:color="auto"/>
      </w:divBdr>
      <w:divsChild>
        <w:div w:id="798575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027016">
              <w:marLeft w:val="0"/>
              <w:marRight w:val="0"/>
              <w:marTop w:val="0"/>
              <w:marBottom w:val="0"/>
              <w:divBdr>
                <w:top w:val="none" w:sz="0" w:space="0" w:color="auto"/>
                <w:left w:val="none" w:sz="0" w:space="0" w:color="auto"/>
                <w:bottom w:val="none" w:sz="0" w:space="0" w:color="auto"/>
                <w:right w:val="none" w:sz="0" w:space="0" w:color="auto"/>
              </w:divBdr>
              <w:divsChild>
                <w:div w:id="525486192">
                  <w:marLeft w:val="0"/>
                  <w:marRight w:val="0"/>
                  <w:marTop w:val="0"/>
                  <w:marBottom w:val="0"/>
                  <w:divBdr>
                    <w:top w:val="none" w:sz="0" w:space="0" w:color="auto"/>
                    <w:left w:val="none" w:sz="0" w:space="0" w:color="auto"/>
                    <w:bottom w:val="none" w:sz="0" w:space="0" w:color="auto"/>
                    <w:right w:val="none" w:sz="0" w:space="0" w:color="auto"/>
                  </w:divBdr>
                  <w:divsChild>
                    <w:div w:id="120224507">
                      <w:marLeft w:val="0"/>
                      <w:marRight w:val="0"/>
                      <w:marTop w:val="0"/>
                      <w:marBottom w:val="0"/>
                      <w:divBdr>
                        <w:top w:val="none" w:sz="0" w:space="0" w:color="auto"/>
                        <w:left w:val="none" w:sz="0" w:space="0" w:color="auto"/>
                        <w:bottom w:val="none" w:sz="0" w:space="0" w:color="auto"/>
                        <w:right w:val="none" w:sz="0" w:space="0" w:color="auto"/>
                      </w:divBdr>
                      <w:divsChild>
                        <w:div w:id="7024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9891">
      <w:bodyDiv w:val="1"/>
      <w:marLeft w:val="0"/>
      <w:marRight w:val="0"/>
      <w:marTop w:val="0"/>
      <w:marBottom w:val="0"/>
      <w:divBdr>
        <w:top w:val="none" w:sz="0" w:space="0" w:color="auto"/>
        <w:left w:val="none" w:sz="0" w:space="0" w:color="auto"/>
        <w:bottom w:val="none" w:sz="0" w:space="0" w:color="auto"/>
        <w:right w:val="none" w:sz="0" w:space="0" w:color="auto"/>
      </w:divBdr>
      <w:divsChild>
        <w:div w:id="266890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396151">
              <w:marLeft w:val="0"/>
              <w:marRight w:val="0"/>
              <w:marTop w:val="0"/>
              <w:marBottom w:val="0"/>
              <w:divBdr>
                <w:top w:val="none" w:sz="0" w:space="0" w:color="auto"/>
                <w:left w:val="none" w:sz="0" w:space="0" w:color="auto"/>
                <w:bottom w:val="none" w:sz="0" w:space="0" w:color="auto"/>
                <w:right w:val="none" w:sz="0" w:space="0" w:color="auto"/>
              </w:divBdr>
              <w:divsChild>
                <w:div w:id="975523288">
                  <w:marLeft w:val="0"/>
                  <w:marRight w:val="0"/>
                  <w:marTop w:val="0"/>
                  <w:marBottom w:val="0"/>
                  <w:divBdr>
                    <w:top w:val="none" w:sz="0" w:space="0" w:color="auto"/>
                    <w:left w:val="none" w:sz="0" w:space="0" w:color="auto"/>
                    <w:bottom w:val="none" w:sz="0" w:space="0" w:color="auto"/>
                    <w:right w:val="none" w:sz="0" w:space="0" w:color="auto"/>
                  </w:divBdr>
                  <w:divsChild>
                    <w:div w:id="1395354199">
                      <w:marLeft w:val="0"/>
                      <w:marRight w:val="0"/>
                      <w:marTop w:val="0"/>
                      <w:marBottom w:val="0"/>
                      <w:divBdr>
                        <w:top w:val="none" w:sz="0" w:space="0" w:color="auto"/>
                        <w:left w:val="none" w:sz="0" w:space="0" w:color="auto"/>
                        <w:bottom w:val="none" w:sz="0" w:space="0" w:color="auto"/>
                        <w:right w:val="none" w:sz="0" w:space="0" w:color="auto"/>
                      </w:divBdr>
                      <w:divsChild>
                        <w:div w:id="1883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905813">
      <w:bodyDiv w:val="1"/>
      <w:marLeft w:val="0"/>
      <w:marRight w:val="0"/>
      <w:marTop w:val="0"/>
      <w:marBottom w:val="0"/>
      <w:divBdr>
        <w:top w:val="none" w:sz="0" w:space="0" w:color="auto"/>
        <w:left w:val="none" w:sz="0" w:space="0" w:color="auto"/>
        <w:bottom w:val="none" w:sz="0" w:space="0" w:color="auto"/>
        <w:right w:val="none" w:sz="0" w:space="0" w:color="auto"/>
      </w:divBdr>
      <w:divsChild>
        <w:div w:id="619187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994980">
              <w:marLeft w:val="0"/>
              <w:marRight w:val="0"/>
              <w:marTop w:val="0"/>
              <w:marBottom w:val="0"/>
              <w:divBdr>
                <w:top w:val="none" w:sz="0" w:space="0" w:color="auto"/>
                <w:left w:val="none" w:sz="0" w:space="0" w:color="auto"/>
                <w:bottom w:val="none" w:sz="0" w:space="0" w:color="auto"/>
                <w:right w:val="none" w:sz="0" w:space="0" w:color="auto"/>
              </w:divBdr>
              <w:divsChild>
                <w:div w:id="11760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74">
      <w:bodyDiv w:val="1"/>
      <w:marLeft w:val="0"/>
      <w:marRight w:val="0"/>
      <w:marTop w:val="0"/>
      <w:marBottom w:val="0"/>
      <w:divBdr>
        <w:top w:val="none" w:sz="0" w:space="0" w:color="auto"/>
        <w:left w:val="none" w:sz="0" w:space="0" w:color="auto"/>
        <w:bottom w:val="none" w:sz="0" w:space="0" w:color="auto"/>
        <w:right w:val="none" w:sz="0" w:space="0" w:color="auto"/>
      </w:divBdr>
      <w:divsChild>
        <w:div w:id="119955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189730">
              <w:marLeft w:val="0"/>
              <w:marRight w:val="0"/>
              <w:marTop w:val="0"/>
              <w:marBottom w:val="0"/>
              <w:divBdr>
                <w:top w:val="none" w:sz="0" w:space="0" w:color="auto"/>
                <w:left w:val="none" w:sz="0" w:space="0" w:color="auto"/>
                <w:bottom w:val="none" w:sz="0" w:space="0" w:color="auto"/>
                <w:right w:val="none" w:sz="0" w:space="0" w:color="auto"/>
              </w:divBdr>
              <w:divsChild>
                <w:div w:id="19187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07892">
      <w:bodyDiv w:val="1"/>
      <w:marLeft w:val="0"/>
      <w:marRight w:val="0"/>
      <w:marTop w:val="0"/>
      <w:marBottom w:val="0"/>
      <w:divBdr>
        <w:top w:val="none" w:sz="0" w:space="0" w:color="auto"/>
        <w:left w:val="none" w:sz="0" w:space="0" w:color="auto"/>
        <w:bottom w:val="none" w:sz="0" w:space="0" w:color="auto"/>
        <w:right w:val="none" w:sz="0" w:space="0" w:color="auto"/>
      </w:divBdr>
    </w:div>
    <w:div w:id="690574015">
      <w:bodyDiv w:val="1"/>
      <w:marLeft w:val="0"/>
      <w:marRight w:val="0"/>
      <w:marTop w:val="0"/>
      <w:marBottom w:val="0"/>
      <w:divBdr>
        <w:top w:val="none" w:sz="0" w:space="0" w:color="auto"/>
        <w:left w:val="none" w:sz="0" w:space="0" w:color="auto"/>
        <w:bottom w:val="none" w:sz="0" w:space="0" w:color="auto"/>
        <w:right w:val="none" w:sz="0" w:space="0" w:color="auto"/>
      </w:divBdr>
      <w:divsChild>
        <w:div w:id="1936328607">
          <w:marLeft w:val="0"/>
          <w:marRight w:val="0"/>
          <w:marTop w:val="0"/>
          <w:marBottom w:val="0"/>
          <w:divBdr>
            <w:top w:val="none" w:sz="0" w:space="0" w:color="auto"/>
            <w:left w:val="none" w:sz="0" w:space="0" w:color="auto"/>
            <w:bottom w:val="none" w:sz="0" w:space="0" w:color="auto"/>
            <w:right w:val="none" w:sz="0" w:space="0" w:color="auto"/>
          </w:divBdr>
        </w:div>
        <w:div w:id="1755005877">
          <w:marLeft w:val="0"/>
          <w:marRight w:val="0"/>
          <w:marTop w:val="0"/>
          <w:marBottom w:val="0"/>
          <w:divBdr>
            <w:top w:val="none" w:sz="0" w:space="0" w:color="auto"/>
            <w:left w:val="none" w:sz="0" w:space="0" w:color="auto"/>
            <w:bottom w:val="none" w:sz="0" w:space="0" w:color="auto"/>
            <w:right w:val="none" w:sz="0" w:space="0" w:color="auto"/>
          </w:divBdr>
        </w:div>
        <w:div w:id="232393603">
          <w:marLeft w:val="0"/>
          <w:marRight w:val="0"/>
          <w:marTop w:val="0"/>
          <w:marBottom w:val="0"/>
          <w:divBdr>
            <w:top w:val="none" w:sz="0" w:space="0" w:color="auto"/>
            <w:left w:val="none" w:sz="0" w:space="0" w:color="auto"/>
            <w:bottom w:val="none" w:sz="0" w:space="0" w:color="auto"/>
            <w:right w:val="none" w:sz="0" w:space="0" w:color="auto"/>
          </w:divBdr>
        </w:div>
      </w:divsChild>
    </w:div>
    <w:div w:id="732654458">
      <w:bodyDiv w:val="1"/>
      <w:marLeft w:val="0"/>
      <w:marRight w:val="0"/>
      <w:marTop w:val="0"/>
      <w:marBottom w:val="0"/>
      <w:divBdr>
        <w:top w:val="none" w:sz="0" w:space="0" w:color="auto"/>
        <w:left w:val="none" w:sz="0" w:space="0" w:color="auto"/>
        <w:bottom w:val="none" w:sz="0" w:space="0" w:color="auto"/>
        <w:right w:val="none" w:sz="0" w:space="0" w:color="auto"/>
      </w:divBdr>
    </w:div>
    <w:div w:id="854612680">
      <w:bodyDiv w:val="1"/>
      <w:marLeft w:val="0"/>
      <w:marRight w:val="0"/>
      <w:marTop w:val="0"/>
      <w:marBottom w:val="0"/>
      <w:divBdr>
        <w:top w:val="none" w:sz="0" w:space="0" w:color="auto"/>
        <w:left w:val="none" w:sz="0" w:space="0" w:color="auto"/>
        <w:bottom w:val="none" w:sz="0" w:space="0" w:color="auto"/>
        <w:right w:val="none" w:sz="0" w:space="0" w:color="auto"/>
      </w:divBdr>
      <w:divsChild>
        <w:div w:id="815025317">
          <w:marLeft w:val="0"/>
          <w:marRight w:val="0"/>
          <w:marTop w:val="0"/>
          <w:marBottom w:val="0"/>
          <w:divBdr>
            <w:top w:val="none" w:sz="0" w:space="0" w:color="auto"/>
            <w:left w:val="none" w:sz="0" w:space="0" w:color="auto"/>
            <w:bottom w:val="none" w:sz="0" w:space="0" w:color="auto"/>
            <w:right w:val="none" w:sz="0" w:space="0" w:color="auto"/>
          </w:divBdr>
        </w:div>
      </w:divsChild>
    </w:div>
    <w:div w:id="983393463">
      <w:bodyDiv w:val="1"/>
      <w:marLeft w:val="0"/>
      <w:marRight w:val="0"/>
      <w:marTop w:val="0"/>
      <w:marBottom w:val="0"/>
      <w:divBdr>
        <w:top w:val="none" w:sz="0" w:space="0" w:color="auto"/>
        <w:left w:val="none" w:sz="0" w:space="0" w:color="auto"/>
        <w:bottom w:val="none" w:sz="0" w:space="0" w:color="auto"/>
        <w:right w:val="none" w:sz="0" w:space="0" w:color="auto"/>
      </w:divBdr>
      <w:divsChild>
        <w:div w:id="451554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892324">
              <w:marLeft w:val="0"/>
              <w:marRight w:val="0"/>
              <w:marTop w:val="0"/>
              <w:marBottom w:val="0"/>
              <w:divBdr>
                <w:top w:val="none" w:sz="0" w:space="0" w:color="auto"/>
                <w:left w:val="none" w:sz="0" w:space="0" w:color="auto"/>
                <w:bottom w:val="none" w:sz="0" w:space="0" w:color="auto"/>
                <w:right w:val="none" w:sz="0" w:space="0" w:color="auto"/>
              </w:divBdr>
              <w:divsChild>
                <w:div w:id="353531867">
                  <w:marLeft w:val="0"/>
                  <w:marRight w:val="0"/>
                  <w:marTop w:val="0"/>
                  <w:marBottom w:val="0"/>
                  <w:divBdr>
                    <w:top w:val="none" w:sz="0" w:space="0" w:color="auto"/>
                    <w:left w:val="none" w:sz="0" w:space="0" w:color="auto"/>
                    <w:bottom w:val="none" w:sz="0" w:space="0" w:color="auto"/>
                    <w:right w:val="none" w:sz="0" w:space="0" w:color="auto"/>
                  </w:divBdr>
                  <w:divsChild>
                    <w:div w:id="1170486093">
                      <w:marLeft w:val="0"/>
                      <w:marRight w:val="0"/>
                      <w:marTop w:val="0"/>
                      <w:marBottom w:val="0"/>
                      <w:divBdr>
                        <w:top w:val="none" w:sz="0" w:space="0" w:color="auto"/>
                        <w:left w:val="none" w:sz="0" w:space="0" w:color="auto"/>
                        <w:bottom w:val="none" w:sz="0" w:space="0" w:color="auto"/>
                        <w:right w:val="none" w:sz="0" w:space="0" w:color="auto"/>
                      </w:divBdr>
                      <w:divsChild>
                        <w:div w:id="21169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864350">
      <w:bodyDiv w:val="1"/>
      <w:marLeft w:val="0"/>
      <w:marRight w:val="0"/>
      <w:marTop w:val="0"/>
      <w:marBottom w:val="0"/>
      <w:divBdr>
        <w:top w:val="none" w:sz="0" w:space="0" w:color="auto"/>
        <w:left w:val="none" w:sz="0" w:space="0" w:color="auto"/>
        <w:bottom w:val="none" w:sz="0" w:space="0" w:color="auto"/>
        <w:right w:val="none" w:sz="0" w:space="0" w:color="auto"/>
      </w:divBdr>
      <w:divsChild>
        <w:div w:id="1323267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972637">
              <w:marLeft w:val="0"/>
              <w:marRight w:val="0"/>
              <w:marTop w:val="0"/>
              <w:marBottom w:val="0"/>
              <w:divBdr>
                <w:top w:val="none" w:sz="0" w:space="0" w:color="auto"/>
                <w:left w:val="none" w:sz="0" w:space="0" w:color="auto"/>
                <w:bottom w:val="none" w:sz="0" w:space="0" w:color="auto"/>
                <w:right w:val="none" w:sz="0" w:space="0" w:color="auto"/>
              </w:divBdr>
              <w:divsChild>
                <w:div w:id="6183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165539">
      <w:bodyDiv w:val="1"/>
      <w:marLeft w:val="0"/>
      <w:marRight w:val="0"/>
      <w:marTop w:val="0"/>
      <w:marBottom w:val="0"/>
      <w:divBdr>
        <w:top w:val="none" w:sz="0" w:space="0" w:color="auto"/>
        <w:left w:val="none" w:sz="0" w:space="0" w:color="auto"/>
        <w:bottom w:val="none" w:sz="0" w:space="0" w:color="auto"/>
        <w:right w:val="none" w:sz="0" w:space="0" w:color="auto"/>
      </w:divBdr>
      <w:divsChild>
        <w:div w:id="1668249668">
          <w:marLeft w:val="0"/>
          <w:marRight w:val="0"/>
          <w:marTop w:val="0"/>
          <w:marBottom w:val="0"/>
          <w:divBdr>
            <w:top w:val="none" w:sz="0" w:space="0" w:color="auto"/>
            <w:left w:val="none" w:sz="0" w:space="0" w:color="auto"/>
            <w:bottom w:val="none" w:sz="0" w:space="0" w:color="auto"/>
            <w:right w:val="none" w:sz="0" w:space="0" w:color="auto"/>
          </w:divBdr>
        </w:div>
      </w:divsChild>
    </w:div>
    <w:div w:id="1037778834">
      <w:bodyDiv w:val="1"/>
      <w:marLeft w:val="0"/>
      <w:marRight w:val="0"/>
      <w:marTop w:val="0"/>
      <w:marBottom w:val="0"/>
      <w:divBdr>
        <w:top w:val="none" w:sz="0" w:space="0" w:color="auto"/>
        <w:left w:val="none" w:sz="0" w:space="0" w:color="auto"/>
        <w:bottom w:val="none" w:sz="0" w:space="0" w:color="auto"/>
        <w:right w:val="none" w:sz="0" w:space="0" w:color="auto"/>
      </w:divBdr>
    </w:div>
    <w:div w:id="1371490369">
      <w:bodyDiv w:val="1"/>
      <w:marLeft w:val="0"/>
      <w:marRight w:val="0"/>
      <w:marTop w:val="0"/>
      <w:marBottom w:val="0"/>
      <w:divBdr>
        <w:top w:val="none" w:sz="0" w:space="0" w:color="auto"/>
        <w:left w:val="none" w:sz="0" w:space="0" w:color="auto"/>
        <w:bottom w:val="none" w:sz="0" w:space="0" w:color="auto"/>
        <w:right w:val="none" w:sz="0" w:space="0" w:color="auto"/>
      </w:divBdr>
    </w:div>
    <w:div w:id="1471829390">
      <w:bodyDiv w:val="1"/>
      <w:marLeft w:val="0"/>
      <w:marRight w:val="0"/>
      <w:marTop w:val="0"/>
      <w:marBottom w:val="0"/>
      <w:divBdr>
        <w:top w:val="none" w:sz="0" w:space="0" w:color="auto"/>
        <w:left w:val="none" w:sz="0" w:space="0" w:color="auto"/>
        <w:bottom w:val="none" w:sz="0" w:space="0" w:color="auto"/>
        <w:right w:val="none" w:sz="0" w:space="0" w:color="auto"/>
      </w:divBdr>
    </w:div>
    <w:div w:id="1704281722">
      <w:bodyDiv w:val="1"/>
      <w:marLeft w:val="0"/>
      <w:marRight w:val="0"/>
      <w:marTop w:val="0"/>
      <w:marBottom w:val="0"/>
      <w:divBdr>
        <w:top w:val="none" w:sz="0" w:space="0" w:color="auto"/>
        <w:left w:val="none" w:sz="0" w:space="0" w:color="auto"/>
        <w:bottom w:val="none" w:sz="0" w:space="0" w:color="auto"/>
        <w:right w:val="none" w:sz="0" w:space="0" w:color="auto"/>
      </w:divBdr>
      <w:divsChild>
        <w:div w:id="199039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39276">
              <w:marLeft w:val="0"/>
              <w:marRight w:val="0"/>
              <w:marTop w:val="0"/>
              <w:marBottom w:val="0"/>
              <w:divBdr>
                <w:top w:val="none" w:sz="0" w:space="0" w:color="auto"/>
                <w:left w:val="none" w:sz="0" w:space="0" w:color="auto"/>
                <w:bottom w:val="none" w:sz="0" w:space="0" w:color="auto"/>
                <w:right w:val="none" w:sz="0" w:space="0" w:color="auto"/>
              </w:divBdr>
              <w:divsChild>
                <w:div w:id="1506170271">
                  <w:marLeft w:val="0"/>
                  <w:marRight w:val="0"/>
                  <w:marTop w:val="0"/>
                  <w:marBottom w:val="0"/>
                  <w:divBdr>
                    <w:top w:val="none" w:sz="0" w:space="0" w:color="auto"/>
                    <w:left w:val="none" w:sz="0" w:space="0" w:color="auto"/>
                    <w:bottom w:val="none" w:sz="0" w:space="0" w:color="auto"/>
                    <w:right w:val="none" w:sz="0" w:space="0" w:color="auto"/>
                  </w:divBdr>
                </w:div>
                <w:div w:id="17548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84689">
      <w:bodyDiv w:val="1"/>
      <w:marLeft w:val="0"/>
      <w:marRight w:val="0"/>
      <w:marTop w:val="0"/>
      <w:marBottom w:val="0"/>
      <w:divBdr>
        <w:top w:val="none" w:sz="0" w:space="0" w:color="auto"/>
        <w:left w:val="none" w:sz="0" w:space="0" w:color="auto"/>
        <w:bottom w:val="none" w:sz="0" w:space="0" w:color="auto"/>
        <w:right w:val="none" w:sz="0" w:space="0" w:color="auto"/>
      </w:divBdr>
      <w:divsChild>
        <w:div w:id="807361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372745">
              <w:marLeft w:val="0"/>
              <w:marRight w:val="0"/>
              <w:marTop w:val="0"/>
              <w:marBottom w:val="0"/>
              <w:divBdr>
                <w:top w:val="none" w:sz="0" w:space="0" w:color="auto"/>
                <w:left w:val="none" w:sz="0" w:space="0" w:color="auto"/>
                <w:bottom w:val="none" w:sz="0" w:space="0" w:color="auto"/>
                <w:right w:val="none" w:sz="0" w:space="0" w:color="auto"/>
              </w:divBdr>
              <w:divsChild>
                <w:div w:id="822043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834790">
                      <w:marLeft w:val="0"/>
                      <w:marRight w:val="0"/>
                      <w:marTop w:val="0"/>
                      <w:marBottom w:val="0"/>
                      <w:divBdr>
                        <w:top w:val="none" w:sz="0" w:space="0" w:color="auto"/>
                        <w:left w:val="none" w:sz="0" w:space="0" w:color="auto"/>
                        <w:bottom w:val="none" w:sz="0" w:space="0" w:color="auto"/>
                        <w:right w:val="none" w:sz="0" w:space="0" w:color="auto"/>
                      </w:divBdr>
                      <w:divsChild>
                        <w:div w:id="1087578933">
                          <w:marLeft w:val="0"/>
                          <w:marRight w:val="0"/>
                          <w:marTop w:val="0"/>
                          <w:marBottom w:val="0"/>
                          <w:divBdr>
                            <w:top w:val="none" w:sz="0" w:space="0" w:color="auto"/>
                            <w:left w:val="none" w:sz="0" w:space="0" w:color="auto"/>
                            <w:bottom w:val="none" w:sz="0" w:space="0" w:color="auto"/>
                            <w:right w:val="none" w:sz="0" w:space="0" w:color="auto"/>
                          </w:divBdr>
                          <w:divsChild>
                            <w:div w:id="313414503">
                              <w:marLeft w:val="0"/>
                              <w:marRight w:val="0"/>
                              <w:marTop w:val="0"/>
                              <w:marBottom w:val="0"/>
                              <w:divBdr>
                                <w:top w:val="none" w:sz="0" w:space="0" w:color="auto"/>
                                <w:left w:val="none" w:sz="0" w:space="0" w:color="auto"/>
                                <w:bottom w:val="none" w:sz="0" w:space="0" w:color="auto"/>
                                <w:right w:val="none" w:sz="0" w:space="0" w:color="auto"/>
                              </w:divBdr>
                              <w:divsChild>
                                <w:div w:id="2105301973">
                                  <w:marLeft w:val="0"/>
                                  <w:marRight w:val="0"/>
                                  <w:marTop w:val="0"/>
                                  <w:marBottom w:val="0"/>
                                  <w:divBdr>
                                    <w:top w:val="none" w:sz="0" w:space="0" w:color="auto"/>
                                    <w:left w:val="none" w:sz="0" w:space="0" w:color="auto"/>
                                    <w:bottom w:val="none" w:sz="0" w:space="0" w:color="auto"/>
                                    <w:right w:val="none" w:sz="0" w:space="0" w:color="auto"/>
                                  </w:divBdr>
                                  <w:divsChild>
                                    <w:div w:id="150603426">
                                      <w:marLeft w:val="0"/>
                                      <w:marRight w:val="0"/>
                                      <w:marTop w:val="0"/>
                                      <w:marBottom w:val="0"/>
                                      <w:divBdr>
                                        <w:top w:val="none" w:sz="0" w:space="0" w:color="auto"/>
                                        <w:left w:val="none" w:sz="0" w:space="0" w:color="auto"/>
                                        <w:bottom w:val="none" w:sz="0" w:space="0" w:color="auto"/>
                                        <w:right w:val="none" w:sz="0" w:space="0" w:color="auto"/>
                                      </w:divBdr>
                                      <w:divsChild>
                                        <w:div w:id="77228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22423">
                              <w:marLeft w:val="0"/>
                              <w:marRight w:val="0"/>
                              <w:marTop w:val="0"/>
                              <w:marBottom w:val="0"/>
                              <w:divBdr>
                                <w:top w:val="none" w:sz="0" w:space="0" w:color="auto"/>
                                <w:left w:val="none" w:sz="0" w:space="0" w:color="auto"/>
                                <w:bottom w:val="none" w:sz="0" w:space="0" w:color="auto"/>
                                <w:right w:val="none" w:sz="0" w:space="0" w:color="auto"/>
                              </w:divBdr>
                            </w:div>
                            <w:div w:id="1446652994">
                              <w:marLeft w:val="0"/>
                              <w:marRight w:val="0"/>
                              <w:marTop w:val="0"/>
                              <w:marBottom w:val="0"/>
                              <w:divBdr>
                                <w:top w:val="none" w:sz="0" w:space="0" w:color="auto"/>
                                <w:left w:val="none" w:sz="0" w:space="0" w:color="auto"/>
                                <w:bottom w:val="none" w:sz="0" w:space="0" w:color="auto"/>
                                <w:right w:val="none" w:sz="0" w:space="0" w:color="auto"/>
                              </w:divBdr>
                            </w:div>
                            <w:div w:id="19636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6200">
      <w:bodyDiv w:val="1"/>
      <w:marLeft w:val="0"/>
      <w:marRight w:val="0"/>
      <w:marTop w:val="0"/>
      <w:marBottom w:val="0"/>
      <w:divBdr>
        <w:top w:val="none" w:sz="0" w:space="0" w:color="auto"/>
        <w:left w:val="none" w:sz="0" w:space="0" w:color="auto"/>
        <w:bottom w:val="none" w:sz="0" w:space="0" w:color="auto"/>
        <w:right w:val="none" w:sz="0" w:space="0" w:color="auto"/>
      </w:divBdr>
    </w:div>
    <w:div w:id="1895894986">
      <w:bodyDiv w:val="1"/>
      <w:marLeft w:val="0"/>
      <w:marRight w:val="0"/>
      <w:marTop w:val="0"/>
      <w:marBottom w:val="0"/>
      <w:divBdr>
        <w:top w:val="none" w:sz="0" w:space="0" w:color="auto"/>
        <w:left w:val="none" w:sz="0" w:space="0" w:color="auto"/>
        <w:bottom w:val="none" w:sz="0" w:space="0" w:color="auto"/>
        <w:right w:val="none" w:sz="0" w:space="0" w:color="auto"/>
      </w:divBdr>
      <w:divsChild>
        <w:div w:id="1927152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454165">
              <w:marLeft w:val="0"/>
              <w:marRight w:val="0"/>
              <w:marTop w:val="0"/>
              <w:marBottom w:val="0"/>
              <w:divBdr>
                <w:top w:val="none" w:sz="0" w:space="0" w:color="auto"/>
                <w:left w:val="none" w:sz="0" w:space="0" w:color="auto"/>
                <w:bottom w:val="none" w:sz="0" w:space="0" w:color="auto"/>
                <w:right w:val="none" w:sz="0" w:space="0" w:color="auto"/>
              </w:divBdr>
              <w:divsChild>
                <w:div w:id="1520192783">
                  <w:marLeft w:val="0"/>
                  <w:marRight w:val="0"/>
                  <w:marTop w:val="0"/>
                  <w:marBottom w:val="0"/>
                  <w:divBdr>
                    <w:top w:val="none" w:sz="0" w:space="0" w:color="auto"/>
                    <w:left w:val="none" w:sz="0" w:space="0" w:color="auto"/>
                    <w:bottom w:val="none" w:sz="0" w:space="0" w:color="auto"/>
                    <w:right w:val="none" w:sz="0" w:space="0" w:color="auto"/>
                  </w:divBdr>
                  <w:divsChild>
                    <w:div w:id="611206318">
                      <w:marLeft w:val="0"/>
                      <w:marRight w:val="0"/>
                      <w:marTop w:val="0"/>
                      <w:marBottom w:val="0"/>
                      <w:divBdr>
                        <w:top w:val="none" w:sz="0" w:space="0" w:color="auto"/>
                        <w:left w:val="none" w:sz="0" w:space="0" w:color="auto"/>
                        <w:bottom w:val="none" w:sz="0" w:space="0" w:color="auto"/>
                        <w:right w:val="none" w:sz="0" w:space="0" w:color="auto"/>
                      </w:divBdr>
                      <w:divsChild>
                        <w:div w:id="4267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327015">
      <w:bodyDiv w:val="1"/>
      <w:marLeft w:val="0"/>
      <w:marRight w:val="0"/>
      <w:marTop w:val="0"/>
      <w:marBottom w:val="0"/>
      <w:divBdr>
        <w:top w:val="none" w:sz="0" w:space="0" w:color="auto"/>
        <w:left w:val="none" w:sz="0" w:space="0" w:color="auto"/>
        <w:bottom w:val="none" w:sz="0" w:space="0" w:color="auto"/>
        <w:right w:val="none" w:sz="0" w:space="0" w:color="auto"/>
      </w:divBdr>
      <w:divsChild>
        <w:div w:id="5354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3539">
              <w:marLeft w:val="0"/>
              <w:marRight w:val="0"/>
              <w:marTop w:val="0"/>
              <w:marBottom w:val="0"/>
              <w:divBdr>
                <w:top w:val="none" w:sz="0" w:space="0" w:color="auto"/>
                <w:left w:val="none" w:sz="0" w:space="0" w:color="auto"/>
                <w:bottom w:val="none" w:sz="0" w:space="0" w:color="auto"/>
                <w:right w:val="none" w:sz="0" w:space="0" w:color="auto"/>
              </w:divBdr>
              <w:divsChild>
                <w:div w:id="920991869">
                  <w:marLeft w:val="0"/>
                  <w:marRight w:val="0"/>
                  <w:marTop w:val="0"/>
                  <w:marBottom w:val="0"/>
                  <w:divBdr>
                    <w:top w:val="none" w:sz="0" w:space="0" w:color="auto"/>
                    <w:left w:val="none" w:sz="0" w:space="0" w:color="auto"/>
                    <w:bottom w:val="none" w:sz="0" w:space="0" w:color="auto"/>
                    <w:right w:val="none" w:sz="0" w:space="0" w:color="auto"/>
                  </w:divBdr>
                  <w:divsChild>
                    <w:div w:id="497772756">
                      <w:marLeft w:val="0"/>
                      <w:marRight w:val="0"/>
                      <w:marTop w:val="0"/>
                      <w:marBottom w:val="0"/>
                      <w:divBdr>
                        <w:top w:val="none" w:sz="0" w:space="0" w:color="auto"/>
                        <w:left w:val="none" w:sz="0" w:space="0" w:color="auto"/>
                        <w:bottom w:val="none" w:sz="0" w:space="0" w:color="auto"/>
                        <w:right w:val="none" w:sz="0" w:space="0" w:color="auto"/>
                      </w:divBdr>
                      <w:divsChild>
                        <w:div w:id="17673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108428">
      <w:bodyDiv w:val="1"/>
      <w:marLeft w:val="0"/>
      <w:marRight w:val="0"/>
      <w:marTop w:val="0"/>
      <w:marBottom w:val="0"/>
      <w:divBdr>
        <w:top w:val="none" w:sz="0" w:space="0" w:color="auto"/>
        <w:left w:val="none" w:sz="0" w:space="0" w:color="auto"/>
        <w:bottom w:val="none" w:sz="0" w:space="0" w:color="auto"/>
        <w:right w:val="none" w:sz="0" w:space="0" w:color="auto"/>
      </w:divBdr>
    </w:div>
    <w:div w:id="2010057429">
      <w:bodyDiv w:val="1"/>
      <w:marLeft w:val="0"/>
      <w:marRight w:val="0"/>
      <w:marTop w:val="0"/>
      <w:marBottom w:val="0"/>
      <w:divBdr>
        <w:top w:val="none" w:sz="0" w:space="0" w:color="auto"/>
        <w:left w:val="none" w:sz="0" w:space="0" w:color="auto"/>
        <w:bottom w:val="none" w:sz="0" w:space="0" w:color="auto"/>
        <w:right w:val="none" w:sz="0" w:space="0" w:color="auto"/>
      </w:divBdr>
    </w:div>
    <w:div w:id="203649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60807-1951-4D0A-8BFC-BE10FF766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1920</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Furley Page LLP</Company>
  <LinksUpToDate>false</LinksUpToDate>
  <CharactersWithSpaces>12841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Pickering</dc:creator>
  <cp:lastModifiedBy>HP</cp:lastModifiedBy>
  <cp:revision>2</cp:revision>
  <cp:lastPrinted>2015-09-03T14:56:00Z</cp:lastPrinted>
  <dcterms:created xsi:type="dcterms:W3CDTF">2019-05-14T18:17:00Z</dcterms:created>
  <dcterms:modified xsi:type="dcterms:W3CDTF">2019-05-14T18:17:00Z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0008005c01000000000001023720</vt:lpwstr>
  </property>
</Properties>
</file>